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E436A" w14:textId="040F40CF" w:rsidR="00F94357" w:rsidRDefault="003F7A97">
      <w:pPr>
        <w:pStyle w:val="Heading1"/>
        <w:ind w:left="5" w:hanging="7"/>
        <w:rPr>
          <w:rFonts w:ascii="Twinkl" w:eastAsia="Twinkl" w:hAnsi="Twinkl" w:cs="Twinkl"/>
          <w:color w:val="000000"/>
          <w:sz w:val="28"/>
          <w:szCs w:val="28"/>
        </w:rPr>
      </w:pPr>
      <w:r>
        <w:rPr>
          <w:noProof/>
        </w:rPr>
        <mc:AlternateContent>
          <mc:Choice Requires="wps">
            <w:drawing>
              <wp:anchor distT="45720" distB="45720" distL="114300" distR="114300" simplePos="0" relativeHeight="251658240" behindDoc="0" locked="0" layoutInCell="1" hidden="0" allowOverlap="1" wp14:anchorId="5B441CDF" wp14:editId="4A0A5660">
                <wp:simplePos x="0" y="0"/>
                <wp:positionH relativeFrom="margin">
                  <wp:posOffset>-125095</wp:posOffset>
                </wp:positionH>
                <wp:positionV relativeFrom="paragraph">
                  <wp:posOffset>312420</wp:posOffset>
                </wp:positionV>
                <wp:extent cx="8540115" cy="1714500"/>
                <wp:effectExtent l="0" t="0" r="13335" b="19050"/>
                <wp:wrapNone/>
                <wp:docPr id="3" name=""/>
                <wp:cNvGraphicFramePr/>
                <a:graphic xmlns:a="http://schemas.openxmlformats.org/drawingml/2006/main">
                  <a:graphicData uri="http://schemas.microsoft.com/office/word/2010/wordprocessingShape">
                    <wps:wsp>
                      <wps:cNvSpPr/>
                      <wps:spPr>
                        <a:xfrm>
                          <a:off x="0" y="0"/>
                          <a:ext cx="8540115" cy="1714500"/>
                        </a:xfrm>
                        <a:prstGeom prst="rect">
                          <a:avLst/>
                        </a:prstGeom>
                        <a:solidFill>
                          <a:srgbClr val="99FF66"/>
                        </a:solidFill>
                        <a:ln w="9525" cap="flat" cmpd="sng">
                          <a:solidFill>
                            <a:srgbClr val="000000"/>
                          </a:solidFill>
                          <a:prstDash val="solid"/>
                          <a:miter lim="800000"/>
                          <a:headEnd type="none" w="sm" len="sm"/>
                          <a:tailEnd type="none" w="sm" len="sm"/>
                        </a:ln>
                      </wps:spPr>
                      <wps:txbx>
                        <w:txbxContent>
                          <w:p w14:paraId="66AD1B0F" w14:textId="77777777" w:rsidR="00F94357" w:rsidRDefault="004C39CD">
                            <w:pPr>
                              <w:spacing w:after="0" w:line="240" w:lineRule="auto"/>
                              <w:ind w:left="0" w:hanging="2"/>
                              <w:jc w:val="left"/>
                            </w:pPr>
                            <w:r>
                              <w:rPr>
                                <w:rFonts w:ascii="Tahoma" w:eastAsia="Tahoma" w:hAnsi="Tahoma" w:cs="Tahoma"/>
                                <w:color w:val="000000"/>
                                <w:sz w:val="21"/>
                              </w:rPr>
                              <w:t>Firstly, a big welcome back to our wonderful Year One Children who will be busy enjoying learning how to be fantastic role models to the new Reception children who will soon be joining us in the classroom as well as helping to set up a welcoming classroom.</w:t>
                            </w:r>
                          </w:p>
                          <w:p w14:paraId="19F3F494" w14:textId="77777777" w:rsidR="00F94357" w:rsidRDefault="004C39CD">
                            <w:pPr>
                              <w:spacing w:after="0" w:line="258" w:lineRule="auto"/>
                              <w:ind w:left="0" w:hanging="2"/>
                              <w:jc w:val="left"/>
                            </w:pPr>
                            <w:r>
                              <w:rPr>
                                <w:rFonts w:ascii="Tahoma" w:eastAsia="Tahoma" w:hAnsi="Tahoma" w:cs="Tahoma"/>
                                <w:color w:val="000000"/>
                                <w:sz w:val="21"/>
                              </w:rPr>
                              <w:t xml:space="preserve">Our topic this half term is ‘Ourselves’. We will be concentrating on ‘celebrating differences’ by looking closely at ways we are the same as and different from our peers. We will also be looking at ways to keep our bodies healthy. As it is a science-based topic we will also be focusing on naming and labelling parts of our bodies, identifying and naming the parts of the body that are linked to the five senses – taste, touch, smell, seeing and hearing and using our senses to </w:t>
                            </w:r>
                            <w:r>
                              <w:rPr>
                                <w:rFonts w:ascii="Tahoma" w:eastAsia="Tahoma" w:hAnsi="Tahoma" w:cs="Tahoma"/>
                                <w:sz w:val="21"/>
                              </w:rPr>
                              <w:t xml:space="preserve">perform simple tests, gather and record data and answer simple scientific questions. In PSHE we will be concentrating on ourselves and our relationships. </w:t>
                            </w:r>
                          </w:p>
                          <w:p w14:paraId="3EFA9B58" w14:textId="77777777" w:rsidR="00F94357" w:rsidRDefault="004C39CD">
                            <w:pPr>
                              <w:spacing w:after="0" w:line="258" w:lineRule="auto"/>
                              <w:ind w:left="0" w:hanging="2"/>
                              <w:jc w:val="left"/>
                            </w:pPr>
                            <w:r>
                              <w:rPr>
                                <w:rFonts w:ascii="Tahoma" w:eastAsia="Tahoma" w:hAnsi="Tahoma" w:cs="Tahoma"/>
                                <w:sz w:val="21"/>
                              </w:rPr>
                              <w:t>The children will be following the National Curriculum for Y1.  This means that they will enjoy lots of learning in different subject areas including Geography, History, Science and RE.  They will still have a Tapestry Account so please feel free to add on your home learning.</w:t>
                            </w:r>
                          </w:p>
                          <w:p w14:paraId="2F26670C" w14:textId="77777777" w:rsidR="00F94357" w:rsidRDefault="00F94357">
                            <w:pPr>
                              <w:spacing w:after="0" w:line="258" w:lineRule="auto"/>
                              <w:ind w:left="0" w:hanging="2"/>
                            </w:pPr>
                          </w:p>
                          <w:p w14:paraId="6F4BF64C" w14:textId="77777777" w:rsidR="00F94357" w:rsidRDefault="004C39CD">
                            <w:pPr>
                              <w:spacing w:after="0" w:line="240" w:lineRule="auto"/>
                              <w:ind w:left="0" w:hanging="2"/>
                            </w:pPr>
                            <w:r>
                              <w:rPr>
                                <w:rFonts w:ascii="Tahoma" w:eastAsia="Tahoma" w:hAnsi="Tahoma" w:cs="Tahoma"/>
                                <w:color w:val="000000"/>
                                <w:sz w:val="22"/>
                              </w:rPr>
                              <w:t xml:space="preserve"> </w:t>
                            </w:r>
                          </w:p>
                          <w:p w14:paraId="5034B1A0" w14:textId="77777777" w:rsidR="00F94357" w:rsidRDefault="004C39CD">
                            <w:pPr>
                              <w:spacing w:after="0" w:line="258" w:lineRule="auto"/>
                              <w:ind w:left="0" w:hanging="2"/>
                            </w:pPr>
                            <w:r>
                              <w:t> </w:t>
                            </w:r>
                          </w:p>
                          <w:p w14:paraId="108F363F" w14:textId="77777777" w:rsidR="00F94357" w:rsidRDefault="00F94357">
                            <w:pPr>
                              <w:spacing w:after="0" w:line="258" w:lineRule="auto"/>
                              <w:ind w:left="0" w:hanging="2"/>
                            </w:pPr>
                          </w:p>
                          <w:p w14:paraId="6120D0AC" w14:textId="77777777" w:rsidR="00F94357" w:rsidRDefault="00F94357">
                            <w:pPr>
                              <w:spacing w:line="258" w:lineRule="auto"/>
                              <w:ind w:left="0" w:hanging="2"/>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B441CDF" id="_x0000_s1026" style="position:absolute;left:0;text-align:left;margin-left:-9.85pt;margin-top:24.6pt;width:672.45pt;height:135pt;z-index:251658240;visibility:visible;mso-wrap-style:square;mso-height-percent:0;mso-wrap-distance-left:9pt;mso-wrap-distance-top:3.6pt;mso-wrap-distance-right:9pt;mso-wrap-distance-bottom:3.6pt;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" fillcolor="#9f6">
                <v:stroke startarrowwidth="narrow" startarrowlength="short" endarrowwidth="narrow" endarrowlength="short"/>
                <v:textbox inset="2.53958mm,1.2694mm,2.53958mm,1.2694mm">
                  <w:txbxContent>
                    <w:p w14:paraId="66AD1B0F" w14:textId="77777777" w:rsidR="00F94357" w:rsidRDefault="004C39CD">
                      <w:pPr>
                        <w:spacing w:after="0" w:line="240" w:lineRule="auto"/>
                        <w:ind w:left="0" w:hanging="2"/>
                        <w:jc w:val="left"/>
                      </w:pPr>
                      <w:r>
                        <w:rPr>
                          <w:rFonts w:ascii="Tahoma" w:eastAsia="Tahoma" w:hAnsi="Tahoma" w:cs="Tahoma"/>
                          <w:color w:val="000000"/>
                          <w:sz w:val="21"/>
                        </w:rPr>
                        <w:t>Firstly, a big welcome back to our wonderful Year One Children who will be busy enjoying learning how to be fantastic role models to the new Reception children who will soon be joining us in the classroom as well as helping to set up a welcoming classroom.</w:t>
                      </w:r>
                    </w:p>
                    <w:p w14:paraId="19F3F494" w14:textId="77777777" w:rsidR="00F94357" w:rsidRDefault="004C39CD">
                      <w:pPr>
                        <w:spacing w:after="0" w:line="258" w:lineRule="auto"/>
                        <w:ind w:left="0" w:hanging="2"/>
                        <w:jc w:val="left"/>
                      </w:pPr>
                      <w:r>
                        <w:rPr>
                          <w:rFonts w:ascii="Tahoma" w:eastAsia="Tahoma" w:hAnsi="Tahoma" w:cs="Tahoma"/>
                          <w:color w:val="000000"/>
                          <w:sz w:val="21"/>
                        </w:rPr>
                        <w:t xml:space="preserve">Our topic this half term is ‘Ourselves’. We will be concentrating on ‘celebrating differences’ by looking closely at ways we are the same as and different from our peers. We will also be looking at ways to keep our bodies healthy. As it is a science-based topic we will also be focusing on naming and labelling parts of our bodies, identifying and naming the parts of the body that are linked to the five senses – taste, touch, smell, seeing and hearing and using our senses to </w:t>
                      </w:r>
                      <w:r>
                        <w:rPr>
                          <w:rFonts w:ascii="Tahoma" w:eastAsia="Tahoma" w:hAnsi="Tahoma" w:cs="Tahoma"/>
                          <w:sz w:val="21"/>
                        </w:rPr>
                        <w:t xml:space="preserve">perform simple tests, gather and record data and answer simple scientific questions. In PSHE we will be concentrating on ourselves and our relationships. </w:t>
                      </w:r>
                    </w:p>
                    <w:p w14:paraId="3EFA9B58" w14:textId="77777777" w:rsidR="00F94357" w:rsidRDefault="004C39CD">
                      <w:pPr>
                        <w:spacing w:after="0" w:line="258" w:lineRule="auto"/>
                        <w:ind w:left="0" w:hanging="2"/>
                        <w:jc w:val="left"/>
                      </w:pPr>
                      <w:r>
                        <w:rPr>
                          <w:rFonts w:ascii="Tahoma" w:eastAsia="Tahoma" w:hAnsi="Tahoma" w:cs="Tahoma"/>
                          <w:sz w:val="21"/>
                        </w:rPr>
                        <w:t>The children will be following the National Curriculum for Y1.  This means that they will enjoy lots of learning in different subject areas including Geography, History, Science and RE.  They will still have a Tapestry Account so please feel free to add on your home learning.</w:t>
                      </w:r>
                    </w:p>
                    <w:p w14:paraId="2F26670C" w14:textId="77777777" w:rsidR="00F94357" w:rsidRDefault="00F94357">
                      <w:pPr>
                        <w:spacing w:after="0" w:line="258" w:lineRule="auto"/>
                        <w:ind w:left="0" w:hanging="2"/>
                      </w:pPr>
                    </w:p>
                    <w:p w14:paraId="6F4BF64C" w14:textId="77777777" w:rsidR="00F94357" w:rsidRDefault="004C39CD">
                      <w:pPr>
                        <w:spacing w:after="0" w:line="240" w:lineRule="auto"/>
                        <w:ind w:left="0" w:hanging="2"/>
                      </w:pPr>
                      <w:r>
                        <w:rPr>
                          <w:rFonts w:ascii="Tahoma" w:eastAsia="Tahoma" w:hAnsi="Tahoma" w:cs="Tahoma"/>
                          <w:color w:val="000000"/>
                          <w:sz w:val="22"/>
                        </w:rPr>
                        <w:t xml:space="preserve"> </w:t>
                      </w:r>
                    </w:p>
                    <w:p w14:paraId="5034B1A0" w14:textId="77777777" w:rsidR="00F94357" w:rsidRDefault="004C39CD">
                      <w:pPr>
                        <w:spacing w:after="0" w:line="258" w:lineRule="auto"/>
                        <w:ind w:left="0" w:hanging="2"/>
                      </w:pPr>
                      <w:r>
                        <w:t> </w:t>
                      </w:r>
                    </w:p>
                    <w:p w14:paraId="108F363F" w14:textId="77777777" w:rsidR="00F94357" w:rsidRDefault="00F94357">
                      <w:pPr>
                        <w:spacing w:after="0" w:line="258" w:lineRule="auto"/>
                        <w:ind w:left="0" w:hanging="2"/>
                      </w:pPr>
                    </w:p>
                    <w:p w14:paraId="6120D0AC" w14:textId="77777777" w:rsidR="00F94357" w:rsidRDefault="00F94357">
                      <w:pPr>
                        <w:spacing w:line="258" w:lineRule="auto"/>
                        <w:ind w:left="0" w:hanging="2"/>
                      </w:pPr>
                    </w:p>
                  </w:txbxContent>
                </v:textbox>
                <w10:wrap anchorx="margin"/>
              </v:rect>
            </w:pict>
          </mc:Fallback>
        </mc:AlternateContent>
      </w:r>
      <w:r w:rsidR="004C39CD">
        <w:rPr>
          <w:rFonts w:ascii="Twinkl" w:eastAsia="Twinkl" w:hAnsi="Twinkl" w:cs="Twinkl"/>
          <w:color w:val="000000"/>
          <w:sz w:val="28"/>
          <w:szCs w:val="28"/>
        </w:rPr>
        <w:t>Year One Topic - Autumn 1 202</w:t>
      </w:r>
      <w:r w:rsidR="00FC03BB">
        <w:rPr>
          <w:rFonts w:ascii="Twinkl" w:eastAsia="Twinkl" w:hAnsi="Twinkl" w:cs="Twinkl"/>
          <w:color w:val="000000"/>
          <w:sz w:val="28"/>
          <w:szCs w:val="28"/>
        </w:rPr>
        <w:t>6</w:t>
      </w:r>
      <w:r w:rsidR="004C39CD">
        <w:rPr>
          <w:rFonts w:ascii="Twinkl" w:eastAsia="Twinkl" w:hAnsi="Twinkl" w:cs="Twinkl"/>
          <w:color w:val="000000"/>
          <w:sz w:val="28"/>
          <w:szCs w:val="28"/>
        </w:rPr>
        <w:t xml:space="preserve"> - ‘Ourselves’</w:t>
      </w:r>
    </w:p>
    <w:p w14:paraId="142D3A16" w14:textId="33E32419" w:rsidR="00F94357" w:rsidRDefault="00F94357">
      <w:pPr>
        <w:ind w:left="0" w:hanging="2"/>
      </w:pPr>
    </w:p>
    <w:p w14:paraId="261A2C25" w14:textId="72740616" w:rsidR="00F94357" w:rsidRDefault="00F94357">
      <w:pPr>
        <w:ind w:left="0" w:hanging="2"/>
      </w:pPr>
    </w:p>
    <w:p w14:paraId="551C4C3A" w14:textId="3E4BAF6E" w:rsidR="00F94357" w:rsidRDefault="00F94357">
      <w:pPr>
        <w:ind w:left="0" w:hanging="2"/>
      </w:pPr>
    </w:p>
    <w:p w14:paraId="39A51D2B" w14:textId="1CCF38CC" w:rsidR="00F94357" w:rsidRDefault="00F94357">
      <w:pPr>
        <w:ind w:left="0" w:hanging="2"/>
      </w:pPr>
    </w:p>
    <w:p w14:paraId="0E5CDB22" w14:textId="654E1363" w:rsidR="00F94357" w:rsidRDefault="00F94357">
      <w:pPr>
        <w:ind w:left="0" w:hanging="2"/>
      </w:pPr>
    </w:p>
    <w:p w14:paraId="1B4F5908" w14:textId="305BFAD7" w:rsidR="00F94357" w:rsidRDefault="003F7A97">
      <w:pPr>
        <w:tabs>
          <w:tab w:val="left" w:pos="8745"/>
        </w:tabs>
        <w:ind w:left="0" w:hanging="2"/>
      </w:pPr>
      <w:r>
        <w:rPr>
          <w:noProof/>
        </w:rPr>
        <mc:AlternateContent>
          <mc:Choice Requires="wps">
            <w:drawing>
              <wp:anchor distT="45720" distB="45720" distL="114300" distR="114300" simplePos="0" relativeHeight="251660288" behindDoc="0" locked="0" layoutInCell="1" hidden="0" allowOverlap="1" wp14:anchorId="6901D6A4" wp14:editId="78169CC7">
                <wp:simplePos x="0" y="0"/>
                <wp:positionH relativeFrom="column">
                  <wp:posOffset>6463665</wp:posOffset>
                </wp:positionH>
                <wp:positionV relativeFrom="paragraph">
                  <wp:posOffset>76200</wp:posOffset>
                </wp:positionV>
                <wp:extent cx="2006600" cy="3765550"/>
                <wp:effectExtent l="0" t="0" r="12700" b="25400"/>
                <wp:wrapNone/>
                <wp:docPr id="5" name=""/>
                <wp:cNvGraphicFramePr/>
                <a:graphic xmlns:a="http://schemas.openxmlformats.org/drawingml/2006/main">
                  <a:graphicData uri="http://schemas.microsoft.com/office/word/2010/wordprocessingShape">
                    <wps:wsp>
                      <wps:cNvSpPr/>
                      <wps:spPr>
                        <a:xfrm>
                          <a:off x="0" y="0"/>
                          <a:ext cx="2006600" cy="3765550"/>
                        </a:xfrm>
                        <a:prstGeom prst="rect">
                          <a:avLst/>
                        </a:prstGeom>
                        <a:solidFill>
                          <a:srgbClr val="FFFF66"/>
                        </a:solidFill>
                        <a:ln w="9525" cap="flat" cmpd="sng">
                          <a:solidFill>
                            <a:srgbClr val="000000"/>
                          </a:solidFill>
                          <a:prstDash val="solid"/>
                          <a:miter lim="800000"/>
                          <a:headEnd type="none" w="sm" len="sm"/>
                          <a:tailEnd type="none" w="sm" len="sm"/>
                        </a:ln>
                      </wps:spPr>
                      <wps:txbx>
                        <w:txbxContent>
                          <w:p w14:paraId="6D18C928" w14:textId="77777777" w:rsidR="00F94357" w:rsidRDefault="004C39CD">
                            <w:pPr>
                              <w:spacing w:after="0" w:line="258" w:lineRule="auto"/>
                              <w:ind w:left="0" w:hanging="2"/>
                              <w:jc w:val="center"/>
                            </w:pPr>
                            <w:r>
                              <w:rPr>
                                <w:rFonts w:ascii="Tahoma" w:eastAsia="Tahoma" w:hAnsi="Tahoma" w:cs="Tahoma"/>
                                <w:sz w:val="20"/>
                              </w:rPr>
                              <w:t>Topic</w:t>
                            </w:r>
                          </w:p>
                          <w:p w14:paraId="6AE9E5AF" w14:textId="3541A096" w:rsidR="00F94357" w:rsidRPr="00987C9B" w:rsidRDefault="004C39CD">
                            <w:pPr>
                              <w:spacing w:after="0" w:line="258" w:lineRule="auto"/>
                              <w:ind w:left="0" w:hanging="2"/>
                              <w:jc w:val="left"/>
                              <w:rPr>
                                <w:sz w:val="18"/>
                                <w:szCs w:val="18"/>
                              </w:rPr>
                            </w:pPr>
                            <w:r w:rsidRPr="00987C9B">
                              <w:rPr>
                                <w:rFonts w:ascii="Tahoma" w:eastAsia="Tahoma" w:hAnsi="Tahoma" w:cs="Tahoma"/>
                                <w:sz w:val="18"/>
                                <w:szCs w:val="18"/>
                              </w:rPr>
                              <w:t xml:space="preserve">The children are following the Y1 National Curriculum.  This term we will </w:t>
                            </w:r>
                            <w:r w:rsidR="00656B17">
                              <w:rPr>
                                <w:rFonts w:ascii="Tahoma" w:eastAsia="Tahoma" w:hAnsi="Tahoma" w:cs="Tahoma"/>
                                <w:sz w:val="18"/>
                                <w:szCs w:val="18"/>
                              </w:rPr>
                              <w:t xml:space="preserve">be using the Emmanuel Project to support </w:t>
                            </w:r>
                            <w:proofErr w:type="gramStart"/>
                            <w:r w:rsidR="00656B17">
                              <w:rPr>
                                <w:rFonts w:ascii="Tahoma" w:eastAsia="Tahoma" w:hAnsi="Tahoma" w:cs="Tahoma"/>
                                <w:sz w:val="18"/>
                                <w:szCs w:val="18"/>
                              </w:rPr>
                              <w:t>our</w:t>
                            </w:r>
                            <w:proofErr w:type="gramEnd"/>
                            <w:r w:rsidR="00656B17">
                              <w:rPr>
                                <w:rFonts w:ascii="Tahoma" w:eastAsia="Tahoma" w:hAnsi="Tahoma" w:cs="Tahoma"/>
                                <w:sz w:val="18"/>
                                <w:szCs w:val="18"/>
                              </w:rPr>
                              <w:t xml:space="preserve"> RE learning</w:t>
                            </w:r>
                            <w:r w:rsidRPr="00987C9B">
                              <w:rPr>
                                <w:rFonts w:ascii="Tahoma" w:eastAsia="Tahoma" w:hAnsi="Tahoma" w:cs="Tahoma"/>
                                <w:color w:val="000000"/>
                                <w:sz w:val="18"/>
                                <w:szCs w:val="18"/>
                              </w:rPr>
                              <w:t xml:space="preserve"> and singing songs linked to our topic for Music.</w:t>
                            </w:r>
                          </w:p>
                          <w:p w14:paraId="2A1D68FB" w14:textId="77777777" w:rsidR="00F94357" w:rsidRPr="00987C9B" w:rsidRDefault="004C39CD">
                            <w:pPr>
                              <w:spacing w:after="0" w:line="258" w:lineRule="auto"/>
                              <w:ind w:left="0" w:hanging="2"/>
                              <w:jc w:val="left"/>
                              <w:rPr>
                                <w:sz w:val="18"/>
                                <w:szCs w:val="18"/>
                              </w:rPr>
                            </w:pPr>
                            <w:r w:rsidRPr="00987C9B">
                              <w:rPr>
                                <w:rFonts w:ascii="Tahoma" w:eastAsia="Tahoma" w:hAnsi="Tahoma" w:cs="Tahoma"/>
                                <w:sz w:val="18"/>
                                <w:szCs w:val="18"/>
                              </w:rPr>
                              <w:t xml:space="preserve">In Art and </w:t>
                            </w:r>
                            <w:proofErr w:type="gramStart"/>
                            <w:r w:rsidRPr="00987C9B">
                              <w:rPr>
                                <w:rFonts w:ascii="Tahoma" w:eastAsia="Tahoma" w:hAnsi="Tahoma" w:cs="Tahoma"/>
                                <w:sz w:val="18"/>
                                <w:szCs w:val="18"/>
                              </w:rPr>
                              <w:t>DT</w:t>
                            </w:r>
                            <w:proofErr w:type="gramEnd"/>
                            <w:r w:rsidRPr="00987C9B">
                              <w:rPr>
                                <w:rFonts w:ascii="Tahoma" w:eastAsia="Tahoma" w:hAnsi="Tahoma" w:cs="Tahoma"/>
                                <w:sz w:val="18"/>
                                <w:szCs w:val="18"/>
                              </w:rPr>
                              <w:t xml:space="preserve"> we will be building our skills in observational drawings and painting and making simple models. </w:t>
                            </w:r>
                          </w:p>
                          <w:p w14:paraId="45512925" w14:textId="77777777" w:rsidR="00F94357" w:rsidRPr="00987C9B" w:rsidRDefault="004C39CD">
                            <w:pPr>
                              <w:spacing w:after="0" w:line="258" w:lineRule="auto"/>
                              <w:ind w:left="0" w:hanging="2"/>
                              <w:jc w:val="left"/>
                              <w:rPr>
                                <w:sz w:val="18"/>
                                <w:szCs w:val="18"/>
                              </w:rPr>
                            </w:pPr>
                            <w:r w:rsidRPr="00987C9B">
                              <w:rPr>
                                <w:rFonts w:ascii="Tahoma" w:eastAsia="Tahoma" w:hAnsi="Tahoma" w:cs="Tahoma"/>
                                <w:sz w:val="18"/>
                                <w:szCs w:val="18"/>
                              </w:rPr>
                              <w:t>In PE we will continue to build skills in throwing and catching as well as working together as a team.</w:t>
                            </w:r>
                          </w:p>
                          <w:p w14:paraId="55A4409D" w14:textId="375B1EEE" w:rsidR="00F94357" w:rsidRPr="00987C9B" w:rsidRDefault="004C39CD">
                            <w:pPr>
                              <w:spacing w:after="0" w:line="258" w:lineRule="auto"/>
                              <w:ind w:left="0" w:hanging="2"/>
                              <w:jc w:val="left"/>
                              <w:rPr>
                                <w:rFonts w:ascii="Tahoma" w:eastAsia="Tahoma" w:hAnsi="Tahoma" w:cs="Tahoma"/>
                                <w:sz w:val="18"/>
                                <w:szCs w:val="18"/>
                              </w:rPr>
                            </w:pPr>
                            <w:r w:rsidRPr="00987C9B">
                              <w:rPr>
                                <w:rFonts w:ascii="Tahoma" w:eastAsia="Tahoma" w:hAnsi="Tahoma" w:cs="Tahoma"/>
                                <w:sz w:val="18"/>
                                <w:szCs w:val="18"/>
                              </w:rPr>
                              <w:t xml:space="preserve">Our Topic sessions on Tuesday afternoons this term will be focused around </w:t>
                            </w:r>
                            <w:r w:rsidR="00987C9B" w:rsidRPr="00987C9B">
                              <w:rPr>
                                <w:rFonts w:ascii="Tahoma" w:eastAsia="Tahoma" w:hAnsi="Tahoma" w:cs="Tahoma"/>
                                <w:sz w:val="18"/>
                                <w:szCs w:val="18"/>
                              </w:rPr>
                              <w:t>‘Me and My World’.</w:t>
                            </w:r>
                          </w:p>
                          <w:p w14:paraId="019406E9" w14:textId="3DBE588B" w:rsidR="00987C9B" w:rsidRPr="00987C9B" w:rsidRDefault="00987C9B">
                            <w:pPr>
                              <w:spacing w:after="0" w:line="258" w:lineRule="auto"/>
                              <w:ind w:left="0" w:hanging="2"/>
                              <w:jc w:val="left"/>
                              <w:rPr>
                                <w:rFonts w:ascii="Tahoma" w:eastAsia="Tahoma" w:hAnsi="Tahoma" w:cs="Tahoma"/>
                                <w:sz w:val="18"/>
                                <w:szCs w:val="18"/>
                              </w:rPr>
                            </w:pPr>
                            <w:r w:rsidRPr="00987C9B">
                              <w:rPr>
                                <w:rFonts w:ascii="Tahoma" w:eastAsia="Tahoma" w:hAnsi="Tahoma" w:cs="Tahoma"/>
                                <w:sz w:val="18"/>
                                <w:szCs w:val="18"/>
                              </w:rPr>
                              <w:t>We will focus on village, towns and cities, countries of the United Kingdom and Continents.</w:t>
                            </w:r>
                          </w:p>
                          <w:p w14:paraId="4A579C4B" w14:textId="31BA5D7B" w:rsidR="00987C9B" w:rsidRPr="00987C9B" w:rsidRDefault="00987C9B">
                            <w:pPr>
                              <w:spacing w:after="0" w:line="258" w:lineRule="auto"/>
                              <w:ind w:left="0" w:hanging="2"/>
                              <w:jc w:val="left"/>
                              <w:rPr>
                                <w:sz w:val="18"/>
                                <w:szCs w:val="18"/>
                              </w:rPr>
                            </w:pPr>
                            <w:r w:rsidRPr="00987C9B">
                              <w:rPr>
                                <w:rFonts w:ascii="Tahoma" w:eastAsia="Tahoma" w:hAnsi="Tahoma" w:cs="Tahoma"/>
                                <w:sz w:val="18"/>
                                <w:szCs w:val="18"/>
                              </w:rPr>
                              <w:t>PSHE will be on Monday afternoons</w:t>
                            </w:r>
                            <w:r>
                              <w:rPr>
                                <w:rFonts w:ascii="Tahoma" w:eastAsia="Tahoma" w:hAnsi="Tahoma" w:cs="Tahoma"/>
                                <w:sz w:val="18"/>
                                <w:szCs w:val="18"/>
                              </w:rPr>
                              <w:t xml:space="preserve">. </w:t>
                            </w:r>
                          </w:p>
                          <w:p w14:paraId="194FAE84" w14:textId="77777777" w:rsidR="00F94357" w:rsidRDefault="00F94357">
                            <w:pPr>
                              <w:spacing w:line="258" w:lineRule="auto"/>
                              <w:ind w:left="0" w:hanging="2"/>
                              <w:jc w:val="left"/>
                            </w:pPr>
                          </w:p>
                          <w:p w14:paraId="20E6AB83" w14:textId="77777777" w:rsidR="00F94357" w:rsidRDefault="00F94357">
                            <w:pPr>
                              <w:spacing w:line="258" w:lineRule="auto"/>
                              <w:ind w:left="0" w:hanging="2"/>
                            </w:pPr>
                          </w:p>
                          <w:p w14:paraId="4C4E84D9" w14:textId="77777777" w:rsidR="00F94357" w:rsidRDefault="00F94357">
                            <w:pPr>
                              <w:spacing w:line="258" w:lineRule="auto"/>
                              <w:ind w:left="0" w:hanging="2"/>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901D6A4" id="_x0000_s1027" style="position:absolute;left:0;text-align:left;margin-left:508.95pt;margin-top:6pt;width:158pt;height:296.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" fillcolor="#ff6">
                <v:stroke startarrowwidth="narrow" startarrowlength="short" endarrowwidth="narrow" endarrowlength="short"/>
                <v:textbox inset="2.53958mm,1.2694mm,2.53958mm,1.2694mm">
                  <w:txbxContent>
                    <w:p w14:paraId="6D18C928" w14:textId="77777777" w:rsidR="00F94357" w:rsidRDefault="004C39CD">
                      <w:pPr>
                        <w:spacing w:after="0" w:line="258" w:lineRule="auto"/>
                        <w:ind w:left="0" w:hanging="2"/>
                        <w:jc w:val="center"/>
                      </w:pPr>
                      <w:r>
                        <w:rPr>
                          <w:rFonts w:ascii="Tahoma" w:eastAsia="Tahoma" w:hAnsi="Tahoma" w:cs="Tahoma"/>
                          <w:sz w:val="20"/>
                        </w:rPr>
                        <w:t>Topic</w:t>
                      </w:r>
                    </w:p>
                    <w:p w14:paraId="6AE9E5AF" w14:textId="3541A096" w:rsidR="00F94357" w:rsidRPr="00987C9B" w:rsidRDefault="004C39CD">
                      <w:pPr>
                        <w:spacing w:after="0" w:line="258" w:lineRule="auto"/>
                        <w:ind w:left="0" w:hanging="2"/>
                        <w:jc w:val="left"/>
                        <w:rPr>
                          <w:sz w:val="18"/>
                          <w:szCs w:val="18"/>
                        </w:rPr>
                      </w:pPr>
                      <w:r w:rsidRPr="00987C9B">
                        <w:rPr>
                          <w:rFonts w:ascii="Tahoma" w:eastAsia="Tahoma" w:hAnsi="Tahoma" w:cs="Tahoma"/>
                          <w:sz w:val="18"/>
                          <w:szCs w:val="18"/>
                        </w:rPr>
                        <w:t xml:space="preserve">The children are following the Y1 National Curriculum.  This term we will </w:t>
                      </w:r>
                      <w:r w:rsidR="00656B17">
                        <w:rPr>
                          <w:rFonts w:ascii="Tahoma" w:eastAsia="Tahoma" w:hAnsi="Tahoma" w:cs="Tahoma"/>
                          <w:sz w:val="18"/>
                          <w:szCs w:val="18"/>
                        </w:rPr>
                        <w:t xml:space="preserve">be using the Emmanuel Project to support </w:t>
                      </w:r>
                      <w:proofErr w:type="gramStart"/>
                      <w:r w:rsidR="00656B17">
                        <w:rPr>
                          <w:rFonts w:ascii="Tahoma" w:eastAsia="Tahoma" w:hAnsi="Tahoma" w:cs="Tahoma"/>
                          <w:sz w:val="18"/>
                          <w:szCs w:val="18"/>
                        </w:rPr>
                        <w:t>our</w:t>
                      </w:r>
                      <w:proofErr w:type="gramEnd"/>
                      <w:r w:rsidR="00656B17">
                        <w:rPr>
                          <w:rFonts w:ascii="Tahoma" w:eastAsia="Tahoma" w:hAnsi="Tahoma" w:cs="Tahoma"/>
                          <w:sz w:val="18"/>
                          <w:szCs w:val="18"/>
                        </w:rPr>
                        <w:t xml:space="preserve"> RE learning</w:t>
                      </w:r>
                      <w:r w:rsidRPr="00987C9B">
                        <w:rPr>
                          <w:rFonts w:ascii="Tahoma" w:eastAsia="Tahoma" w:hAnsi="Tahoma" w:cs="Tahoma"/>
                          <w:color w:val="000000"/>
                          <w:sz w:val="18"/>
                          <w:szCs w:val="18"/>
                        </w:rPr>
                        <w:t xml:space="preserve"> and singing songs linked to our topic for Music.</w:t>
                      </w:r>
                    </w:p>
                    <w:p w14:paraId="2A1D68FB" w14:textId="77777777" w:rsidR="00F94357" w:rsidRPr="00987C9B" w:rsidRDefault="004C39CD">
                      <w:pPr>
                        <w:spacing w:after="0" w:line="258" w:lineRule="auto"/>
                        <w:ind w:left="0" w:hanging="2"/>
                        <w:jc w:val="left"/>
                        <w:rPr>
                          <w:sz w:val="18"/>
                          <w:szCs w:val="18"/>
                        </w:rPr>
                      </w:pPr>
                      <w:r w:rsidRPr="00987C9B">
                        <w:rPr>
                          <w:rFonts w:ascii="Tahoma" w:eastAsia="Tahoma" w:hAnsi="Tahoma" w:cs="Tahoma"/>
                          <w:sz w:val="18"/>
                          <w:szCs w:val="18"/>
                        </w:rPr>
                        <w:t xml:space="preserve">In Art and </w:t>
                      </w:r>
                      <w:proofErr w:type="gramStart"/>
                      <w:r w:rsidRPr="00987C9B">
                        <w:rPr>
                          <w:rFonts w:ascii="Tahoma" w:eastAsia="Tahoma" w:hAnsi="Tahoma" w:cs="Tahoma"/>
                          <w:sz w:val="18"/>
                          <w:szCs w:val="18"/>
                        </w:rPr>
                        <w:t>DT</w:t>
                      </w:r>
                      <w:proofErr w:type="gramEnd"/>
                      <w:r w:rsidRPr="00987C9B">
                        <w:rPr>
                          <w:rFonts w:ascii="Tahoma" w:eastAsia="Tahoma" w:hAnsi="Tahoma" w:cs="Tahoma"/>
                          <w:sz w:val="18"/>
                          <w:szCs w:val="18"/>
                        </w:rPr>
                        <w:t xml:space="preserve"> we will be building our skills in observational drawings and painting and making simple models. </w:t>
                      </w:r>
                    </w:p>
                    <w:p w14:paraId="45512925" w14:textId="77777777" w:rsidR="00F94357" w:rsidRPr="00987C9B" w:rsidRDefault="004C39CD">
                      <w:pPr>
                        <w:spacing w:after="0" w:line="258" w:lineRule="auto"/>
                        <w:ind w:left="0" w:hanging="2"/>
                        <w:jc w:val="left"/>
                        <w:rPr>
                          <w:sz w:val="18"/>
                          <w:szCs w:val="18"/>
                        </w:rPr>
                      </w:pPr>
                      <w:r w:rsidRPr="00987C9B">
                        <w:rPr>
                          <w:rFonts w:ascii="Tahoma" w:eastAsia="Tahoma" w:hAnsi="Tahoma" w:cs="Tahoma"/>
                          <w:sz w:val="18"/>
                          <w:szCs w:val="18"/>
                        </w:rPr>
                        <w:t>In PE we will continue to build skills in throwing and catching as well as working together as a team.</w:t>
                      </w:r>
                    </w:p>
                    <w:p w14:paraId="55A4409D" w14:textId="375B1EEE" w:rsidR="00F94357" w:rsidRPr="00987C9B" w:rsidRDefault="004C39CD">
                      <w:pPr>
                        <w:spacing w:after="0" w:line="258" w:lineRule="auto"/>
                        <w:ind w:left="0" w:hanging="2"/>
                        <w:jc w:val="left"/>
                        <w:rPr>
                          <w:rFonts w:ascii="Tahoma" w:eastAsia="Tahoma" w:hAnsi="Tahoma" w:cs="Tahoma"/>
                          <w:sz w:val="18"/>
                          <w:szCs w:val="18"/>
                        </w:rPr>
                      </w:pPr>
                      <w:r w:rsidRPr="00987C9B">
                        <w:rPr>
                          <w:rFonts w:ascii="Tahoma" w:eastAsia="Tahoma" w:hAnsi="Tahoma" w:cs="Tahoma"/>
                          <w:sz w:val="18"/>
                          <w:szCs w:val="18"/>
                        </w:rPr>
                        <w:t xml:space="preserve">Our Topic sessions on Tuesday afternoons this term will be focused around </w:t>
                      </w:r>
                      <w:r w:rsidR="00987C9B" w:rsidRPr="00987C9B">
                        <w:rPr>
                          <w:rFonts w:ascii="Tahoma" w:eastAsia="Tahoma" w:hAnsi="Tahoma" w:cs="Tahoma"/>
                          <w:sz w:val="18"/>
                          <w:szCs w:val="18"/>
                        </w:rPr>
                        <w:t>‘Me and My World’.</w:t>
                      </w:r>
                    </w:p>
                    <w:p w14:paraId="019406E9" w14:textId="3DBE588B" w:rsidR="00987C9B" w:rsidRPr="00987C9B" w:rsidRDefault="00987C9B">
                      <w:pPr>
                        <w:spacing w:after="0" w:line="258" w:lineRule="auto"/>
                        <w:ind w:left="0" w:hanging="2"/>
                        <w:jc w:val="left"/>
                        <w:rPr>
                          <w:rFonts w:ascii="Tahoma" w:eastAsia="Tahoma" w:hAnsi="Tahoma" w:cs="Tahoma"/>
                          <w:sz w:val="18"/>
                          <w:szCs w:val="18"/>
                        </w:rPr>
                      </w:pPr>
                      <w:r w:rsidRPr="00987C9B">
                        <w:rPr>
                          <w:rFonts w:ascii="Tahoma" w:eastAsia="Tahoma" w:hAnsi="Tahoma" w:cs="Tahoma"/>
                          <w:sz w:val="18"/>
                          <w:szCs w:val="18"/>
                        </w:rPr>
                        <w:t>We will focus on village, towns and cities, countries of the United Kingdom and Continents.</w:t>
                      </w:r>
                    </w:p>
                    <w:p w14:paraId="4A579C4B" w14:textId="31BA5D7B" w:rsidR="00987C9B" w:rsidRPr="00987C9B" w:rsidRDefault="00987C9B">
                      <w:pPr>
                        <w:spacing w:after="0" w:line="258" w:lineRule="auto"/>
                        <w:ind w:left="0" w:hanging="2"/>
                        <w:jc w:val="left"/>
                        <w:rPr>
                          <w:sz w:val="18"/>
                          <w:szCs w:val="18"/>
                        </w:rPr>
                      </w:pPr>
                      <w:r w:rsidRPr="00987C9B">
                        <w:rPr>
                          <w:rFonts w:ascii="Tahoma" w:eastAsia="Tahoma" w:hAnsi="Tahoma" w:cs="Tahoma"/>
                          <w:sz w:val="18"/>
                          <w:szCs w:val="18"/>
                        </w:rPr>
                        <w:t>PSHE will be on Monday afternoons</w:t>
                      </w:r>
                      <w:r>
                        <w:rPr>
                          <w:rFonts w:ascii="Tahoma" w:eastAsia="Tahoma" w:hAnsi="Tahoma" w:cs="Tahoma"/>
                          <w:sz w:val="18"/>
                          <w:szCs w:val="18"/>
                        </w:rPr>
                        <w:t xml:space="preserve">. </w:t>
                      </w:r>
                    </w:p>
                    <w:p w14:paraId="194FAE84" w14:textId="77777777" w:rsidR="00F94357" w:rsidRDefault="00F94357">
                      <w:pPr>
                        <w:spacing w:line="258" w:lineRule="auto"/>
                        <w:ind w:left="0" w:hanging="2"/>
                        <w:jc w:val="left"/>
                      </w:pPr>
                    </w:p>
                    <w:p w14:paraId="20E6AB83" w14:textId="77777777" w:rsidR="00F94357" w:rsidRDefault="00F94357">
                      <w:pPr>
                        <w:spacing w:line="258" w:lineRule="auto"/>
                        <w:ind w:left="0" w:hanging="2"/>
                      </w:pPr>
                    </w:p>
                    <w:p w14:paraId="4C4E84D9" w14:textId="77777777" w:rsidR="00F94357" w:rsidRDefault="00F94357">
                      <w:pPr>
                        <w:spacing w:line="258" w:lineRule="auto"/>
                        <w:ind w:left="0" w:hanging="2"/>
                      </w:pPr>
                    </w:p>
                  </w:txbxContent>
                </v:textbox>
              </v:rect>
            </w:pict>
          </mc:Fallback>
        </mc:AlternateContent>
      </w:r>
      <w:r>
        <w:rPr>
          <w:noProof/>
        </w:rPr>
        <mc:AlternateContent>
          <mc:Choice Requires="wps">
            <w:drawing>
              <wp:anchor distT="45720" distB="45720" distL="114300" distR="114300" simplePos="0" relativeHeight="251659264" behindDoc="0" locked="0" layoutInCell="1" hidden="0" allowOverlap="1" wp14:anchorId="33087584" wp14:editId="693A4BD1">
                <wp:simplePos x="0" y="0"/>
                <wp:positionH relativeFrom="column">
                  <wp:posOffset>4145915</wp:posOffset>
                </wp:positionH>
                <wp:positionV relativeFrom="paragraph">
                  <wp:posOffset>76200</wp:posOffset>
                </wp:positionV>
                <wp:extent cx="2298700" cy="3784600"/>
                <wp:effectExtent l="0" t="0" r="25400" b="19050"/>
                <wp:wrapNone/>
                <wp:docPr id="2" name=""/>
                <wp:cNvGraphicFramePr/>
                <a:graphic xmlns:a="http://schemas.openxmlformats.org/drawingml/2006/main">
                  <a:graphicData uri="http://schemas.microsoft.com/office/word/2010/wordprocessingShape">
                    <wps:wsp>
                      <wps:cNvSpPr/>
                      <wps:spPr>
                        <a:xfrm>
                          <a:off x="0" y="0"/>
                          <a:ext cx="2298700" cy="3784600"/>
                        </a:xfrm>
                        <a:prstGeom prst="rect">
                          <a:avLst/>
                        </a:prstGeom>
                        <a:solidFill>
                          <a:srgbClr val="FF9933"/>
                        </a:solidFill>
                        <a:ln w="9525" cap="flat" cmpd="sng">
                          <a:solidFill>
                            <a:srgbClr val="000000"/>
                          </a:solidFill>
                          <a:prstDash val="solid"/>
                          <a:miter lim="800000"/>
                          <a:headEnd type="none" w="sm" len="sm"/>
                          <a:tailEnd type="none" w="sm" len="sm"/>
                        </a:ln>
                      </wps:spPr>
                      <wps:txbx>
                        <w:txbxContent>
                          <w:p w14:paraId="62F7D202" w14:textId="77777777" w:rsidR="00F94357" w:rsidRDefault="004C39CD">
                            <w:pPr>
                              <w:spacing w:after="0" w:line="240" w:lineRule="auto"/>
                              <w:ind w:left="0" w:hanging="2"/>
                              <w:jc w:val="center"/>
                            </w:pPr>
                            <w:r>
                              <w:rPr>
                                <w:color w:val="FF0000"/>
                                <w:sz w:val="20"/>
                              </w:rPr>
                              <w:t> </w:t>
                            </w:r>
                            <w:r>
                              <w:rPr>
                                <w:rFonts w:ascii="Tahoma" w:eastAsia="Tahoma" w:hAnsi="Tahoma" w:cs="Tahoma"/>
                                <w:sz w:val="20"/>
                              </w:rPr>
                              <w:t>Phonics and Reading</w:t>
                            </w:r>
                          </w:p>
                          <w:p w14:paraId="05BD2D28" w14:textId="77777777" w:rsidR="003F7A97" w:rsidRDefault="004C39CD">
                            <w:pPr>
                              <w:spacing w:after="0" w:line="240" w:lineRule="auto"/>
                              <w:ind w:left="0" w:hanging="2"/>
                              <w:jc w:val="left"/>
                              <w:rPr>
                                <w:rFonts w:ascii="Tahoma" w:eastAsia="Tahoma" w:hAnsi="Tahoma" w:cs="Tahoma"/>
                                <w:sz w:val="20"/>
                              </w:rPr>
                            </w:pPr>
                            <w:r>
                              <w:rPr>
                                <w:rFonts w:ascii="Tahoma" w:eastAsia="Tahoma" w:hAnsi="Tahoma" w:cs="Tahoma"/>
                                <w:sz w:val="20"/>
                              </w:rPr>
                              <w:t>The children in Year 1 will continue to follow the Little Wandle Reading program</w:t>
                            </w:r>
                            <w:r w:rsidR="003F7A97">
                              <w:rPr>
                                <w:rFonts w:ascii="Tahoma" w:eastAsia="Tahoma" w:hAnsi="Tahoma" w:cs="Tahoma"/>
                                <w:sz w:val="20"/>
                              </w:rPr>
                              <w:t xml:space="preserve">me. </w:t>
                            </w:r>
                          </w:p>
                          <w:p w14:paraId="58408625" w14:textId="7E9A6FBA" w:rsidR="00F94357" w:rsidRDefault="003F7A97">
                            <w:pPr>
                              <w:spacing w:after="0" w:line="240" w:lineRule="auto"/>
                              <w:ind w:left="0" w:hanging="2"/>
                              <w:jc w:val="left"/>
                            </w:pPr>
                            <w:r>
                              <w:rPr>
                                <w:rFonts w:ascii="Tahoma" w:eastAsia="Tahoma" w:hAnsi="Tahoma" w:cs="Tahoma"/>
                                <w:sz w:val="20"/>
                              </w:rPr>
                              <w:t>They will have</w:t>
                            </w:r>
                            <w:r w:rsidR="004C39CD">
                              <w:rPr>
                                <w:rFonts w:ascii="Tahoma" w:eastAsia="Tahoma" w:hAnsi="Tahoma" w:cs="Tahoma"/>
                                <w:sz w:val="20"/>
                              </w:rPr>
                              <w:t xml:space="preserve"> daily phonics sessions and three group reading sessions each week. </w:t>
                            </w:r>
                          </w:p>
                          <w:p w14:paraId="4E676940" w14:textId="77777777" w:rsidR="003F7A97" w:rsidRDefault="004C39CD">
                            <w:pPr>
                              <w:spacing w:after="0" w:line="240" w:lineRule="auto"/>
                              <w:ind w:left="0" w:hanging="2"/>
                              <w:jc w:val="left"/>
                              <w:rPr>
                                <w:rFonts w:ascii="Tahoma" w:eastAsia="Tahoma" w:hAnsi="Tahoma" w:cs="Tahoma"/>
                                <w:sz w:val="20"/>
                              </w:rPr>
                            </w:pPr>
                            <w:r>
                              <w:rPr>
                                <w:rFonts w:ascii="Tahoma" w:eastAsia="Tahoma" w:hAnsi="Tahoma" w:cs="Tahoma"/>
                                <w:sz w:val="20"/>
                              </w:rPr>
                              <w:t>This half term the Year 1 Little Wandle program</w:t>
                            </w:r>
                            <w:r w:rsidR="003F7A97">
                              <w:rPr>
                                <w:rFonts w:ascii="Tahoma" w:eastAsia="Tahoma" w:hAnsi="Tahoma" w:cs="Tahoma"/>
                                <w:sz w:val="20"/>
                              </w:rPr>
                              <w:t>me</w:t>
                            </w:r>
                            <w:r>
                              <w:rPr>
                                <w:rFonts w:ascii="Tahoma" w:eastAsia="Tahoma" w:hAnsi="Tahoma" w:cs="Tahoma"/>
                                <w:sz w:val="20"/>
                              </w:rPr>
                              <w:t xml:space="preserve"> focus</w:t>
                            </w:r>
                            <w:r w:rsidR="003F7A97">
                              <w:rPr>
                                <w:rFonts w:ascii="Tahoma" w:eastAsia="Tahoma" w:hAnsi="Tahoma" w:cs="Tahoma"/>
                                <w:sz w:val="20"/>
                              </w:rPr>
                              <w:t>es</w:t>
                            </w:r>
                            <w:r>
                              <w:rPr>
                                <w:rFonts w:ascii="Tahoma" w:eastAsia="Tahoma" w:hAnsi="Tahoma" w:cs="Tahoma"/>
                                <w:sz w:val="20"/>
                              </w:rPr>
                              <w:t xml:space="preserve"> on reviewing the </w:t>
                            </w:r>
                            <w:r w:rsidR="003F7A97">
                              <w:rPr>
                                <w:rFonts w:ascii="Tahoma" w:eastAsia="Tahoma" w:hAnsi="Tahoma" w:cs="Tahoma"/>
                                <w:sz w:val="20"/>
                              </w:rPr>
                              <w:t>g</w:t>
                            </w:r>
                            <w:r>
                              <w:rPr>
                                <w:rFonts w:ascii="Tahoma" w:eastAsia="Tahoma" w:hAnsi="Tahoma" w:cs="Tahoma"/>
                                <w:sz w:val="20"/>
                              </w:rPr>
                              <w:t xml:space="preserve">raphemes and tricky words learnt towards the end of the </w:t>
                            </w:r>
                            <w:proofErr w:type="gramStart"/>
                            <w:r>
                              <w:rPr>
                                <w:rFonts w:ascii="Tahoma" w:eastAsia="Tahoma" w:hAnsi="Tahoma" w:cs="Tahoma"/>
                                <w:sz w:val="20"/>
                              </w:rPr>
                              <w:t>Reception</w:t>
                            </w:r>
                            <w:proofErr w:type="gramEnd"/>
                            <w:r>
                              <w:rPr>
                                <w:rFonts w:ascii="Tahoma" w:eastAsia="Tahoma" w:hAnsi="Tahoma" w:cs="Tahoma"/>
                                <w:sz w:val="20"/>
                              </w:rPr>
                              <w:t xml:space="preserve"> year</w:t>
                            </w:r>
                            <w:r w:rsidR="003F7A97">
                              <w:rPr>
                                <w:rFonts w:ascii="Tahoma" w:eastAsia="Tahoma" w:hAnsi="Tahoma" w:cs="Tahoma"/>
                                <w:sz w:val="20"/>
                              </w:rPr>
                              <w:t xml:space="preserve"> and</w:t>
                            </w:r>
                            <w:r>
                              <w:rPr>
                                <w:rFonts w:ascii="Tahoma" w:eastAsia="Tahoma" w:hAnsi="Tahoma" w:cs="Tahoma"/>
                                <w:sz w:val="20"/>
                              </w:rPr>
                              <w:t xml:space="preserve"> reading longer words. </w:t>
                            </w:r>
                          </w:p>
                          <w:p w14:paraId="13EE1C3C" w14:textId="10794B07" w:rsidR="00F94357" w:rsidRDefault="004C39CD">
                            <w:pPr>
                              <w:spacing w:after="0" w:line="240" w:lineRule="auto"/>
                              <w:ind w:left="0" w:hanging="2"/>
                              <w:jc w:val="left"/>
                              <w:rPr>
                                <w:rFonts w:ascii="Tahoma" w:eastAsia="Tahoma" w:hAnsi="Tahoma" w:cs="Tahoma"/>
                                <w:sz w:val="20"/>
                              </w:rPr>
                            </w:pPr>
                            <w:r>
                              <w:rPr>
                                <w:rFonts w:ascii="Tahoma" w:eastAsia="Tahoma" w:hAnsi="Tahoma" w:cs="Tahoma"/>
                                <w:sz w:val="20"/>
                              </w:rPr>
                              <w:t xml:space="preserve">Towards the end of this half term the Year 1 children will learn some new Phase 5 graphemes too. Please </w:t>
                            </w:r>
                            <w:r w:rsidR="003F7A97">
                              <w:rPr>
                                <w:rFonts w:ascii="Tahoma" w:eastAsia="Tahoma" w:hAnsi="Tahoma" w:cs="Tahoma"/>
                                <w:sz w:val="20"/>
                              </w:rPr>
                              <w:t>support your child by helping them to complete the Little Wandle homework sheet each week. As last year, it w</w:t>
                            </w:r>
                            <w:r>
                              <w:rPr>
                                <w:rFonts w:ascii="Tahoma" w:eastAsia="Tahoma" w:hAnsi="Tahoma" w:cs="Tahoma"/>
                                <w:sz w:val="20"/>
                              </w:rPr>
                              <w:t xml:space="preserve">ill be given out </w:t>
                            </w:r>
                            <w:r w:rsidR="003F7A97">
                              <w:rPr>
                                <w:rFonts w:ascii="Tahoma" w:eastAsia="Tahoma" w:hAnsi="Tahoma" w:cs="Tahoma"/>
                                <w:sz w:val="20"/>
                              </w:rPr>
                              <w:t>in</w:t>
                            </w:r>
                            <w:r>
                              <w:rPr>
                                <w:rFonts w:ascii="Tahoma" w:eastAsia="Tahoma" w:hAnsi="Tahoma" w:cs="Tahoma"/>
                                <w:sz w:val="20"/>
                              </w:rPr>
                              <w:t xml:space="preserve"> a half termly block. </w:t>
                            </w:r>
                          </w:p>
                          <w:p w14:paraId="1840046B" w14:textId="446FB823" w:rsidR="003F7A97" w:rsidRDefault="003F7A97">
                            <w:pPr>
                              <w:spacing w:after="0" w:line="240" w:lineRule="auto"/>
                              <w:ind w:left="0" w:hanging="2"/>
                              <w:jc w:val="left"/>
                            </w:pPr>
                            <w:r>
                              <w:rPr>
                                <w:rFonts w:ascii="Tahoma" w:eastAsia="Tahoma" w:hAnsi="Tahoma" w:cs="Tahoma"/>
                                <w:sz w:val="20"/>
                              </w:rPr>
                              <w:t>Please also attend the parent’s info meeting on 1</w:t>
                            </w:r>
                            <w:r w:rsidR="00656B17">
                              <w:rPr>
                                <w:rFonts w:ascii="Tahoma" w:eastAsia="Tahoma" w:hAnsi="Tahoma" w:cs="Tahoma"/>
                                <w:sz w:val="20"/>
                              </w:rPr>
                              <w:t>5</w:t>
                            </w:r>
                            <w:r>
                              <w:rPr>
                                <w:rFonts w:ascii="Tahoma" w:eastAsia="Tahoma" w:hAnsi="Tahoma" w:cs="Tahoma"/>
                                <w:sz w:val="20"/>
                              </w:rPr>
                              <w:t>/9/2</w:t>
                            </w:r>
                            <w:r w:rsidR="00656B17">
                              <w:rPr>
                                <w:rFonts w:ascii="Tahoma" w:eastAsia="Tahoma" w:hAnsi="Tahoma" w:cs="Tahoma"/>
                                <w:sz w:val="20"/>
                              </w:rPr>
                              <w:t>6</w:t>
                            </w:r>
                            <w:r>
                              <w:rPr>
                                <w:rFonts w:ascii="Tahoma" w:eastAsia="Tahoma" w:hAnsi="Tahoma" w:cs="Tahoma"/>
                                <w:sz w:val="20"/>
                              </w:rPr>
                              <w:t xml:space="preserve"> at </w:t>
                            </w:r>
                            <w:r w:rsidR="00656B17">
                              <w:rPr>
                                <w:rFonts w:ascii="Tahoma" w:eastAsia="Tahoma" w:hAnsi="Tahoma" w:cs="Tahoma"/>
                                <w:sz w:val="20"/>
                              </w:rPr>
                              <w:t>4</w:t>
                            </w:r>
                            <w:r>
                              <w:rPr>
                                <w:rFonts w:ascii="Tahoma" w:eastAsia="Tahoma" w:hAnsi="Tahoma" w:cs="Tahoma"/>
                                <w:sz w:val="20"/>
                              </w:rPr>
                              <w:t>pm.</w:t>
                            </w:r>
                          </w:p>
                          <w:p w14:paraId="30BDF0D5" w14:textId="77777777" w:rsidR="00F94357" w:rsidRDefault="00F94357">
                            <w:pPr>
                              <w:spacing w:line="258" w:lineRule="auto"/>
                              <w:ind w:left="0" w:hanging="2"/>
                            </w:pPr>
                          </w:p>
                          <w:p w14:paraId="01CCD65A" w14:textId="77777777" w:rsidR="00F94357" w:rsidRDefault="00F94357">
                            <w:pPr>
                              <w:spacing w:line="258" w:lineRule="auto"/>
                              <w:ind w:left="0" w:hanging="2"/>
                            </w:pPr>
                          </w:p>
                          <w:p w14:paraId="2A47EC4D" w14:textId="77777777" w:rsidR="00F94357" w:rsidRDefault="00F94357">
                            <w:pPr>
                              <w:spacing w:line="258" w:lineRule="auto"/>
                              <w:ind w:left="0" w:hanging="2"/>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3087584" id="_x0000_s1028" style="position:absolute;left:0;text-align:left;margin-left:326.45pt;margin-top:6pt;width:181pt;height:29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" fillcolor="#f93">
                <v:stroke startarrowwidth="narrow" startarrowlength="short" endarrowwidth="narrow" endarrowlength="short"/>
                <v:textbox inset="2.53958mm,1.2694mm,2.53958mm,1.2694mm">
                  <w:txbxContent>
                    <w:p w14:paraId="62F7D202" w14:textId="77777777" w:rsidR="00F94357" w:rsidRDefault="004C39CD">
                      <w:pPr>
                        <w:spacing w:after="0" w:line="240" w:lineRule="auto"/>
                        <w:ind w:left="0" w:hanging="2"/>
                        <w:jc w:val="center"/>
                      </w:pPr>
                      <w:r>
                        <w:rPr>
                          <w:color w:val="FF0000"/>
                          <w:sz w:val="20"/>
                        </w:rPr>
                        <w:t> </w:t>
                      </w:r>
                      <w:r>
                        <w:rPr>
                          <w:rFonts w:ascii="Tahoma" w:eastAsia="Tahoma" w:hAnsi="Tahoma" w:cs="Tahoma"/>
                          <w:sz w:val="20"/>
                        </w:rPr>
                        <w:t>Phonics and Reading</w:t>
                      </w:r>
                    </w:p>
                    <w:p w14:paraId="05BD2D28" w14:textId="77777777" w:rsidR="003F7A97" w:rsidRDefault="004C39CD">
                      <w:pPr>
                        <w:spacing w:after="0" w:line="240" w:lineRule="auto"/>
                        <w:ind w:left="0" w:hanging="2"/>
                        <w:jc w:val="left"/>
                        <w:rPr>
                          <w:rFonts w:ascii="Tahoma" w:eastAsia="Tahoma" w:hAnsi="Tahoma" w:cs="Tahoma"/>
                          <w:sz w:val="20"/>
                        </w:rPr>
                      </w:pPr>
                      <w:r>
                        <w:rPr>
                          <w:rFonts w:ascii="Tahoma" w:eastAsia="Tahoma" w:hAnsi="Tahoma" w:cs="Tahoma"/>
                          <w:sz w:val="20"/>
                        </w:rPr>
                        <w:t>The children in Year 1 will continue to follow the Little Wandle Reading program</w:t>
                      </w:r>
                      <w:r w:rsidR="003F7A97">
                        <w:rPr>
                          <w:rFonts w:ascii="Tahoma" w:eastAsia="Tahoma" w:hAnsi="Tahoma" w:cs="Tahoma"/>
                          <w:sz w:val="20"/>
                        </w:rPr>
                        <w:t xml:space="preserve">me. </w:t>
                      </w:r>
                    </w:p>
                    <w:p w14:paraId="58408625" w14:textId="7E9A6FBA" w:rsidR="00F94357" w:rsidRDefault="003F7A97">
                      <w:pPr>
                        <w:spacing w:after="0" w:line="240" w:lineRule="auto"/>
                        <w:ind w:left="0" w:hanging="2"/>
                        <w:jc w:val="left"/>
                      </w:pPr>
                      <w:r>
                        <w:rPr>
                          <w:rFonts w:ascii="Tahoma" w:eastAsia="Tahoma" w:hAnsi="Tahoma" w:cs="Tahoma"/>
                          <w:sz w:val="20"/>
                        </w:rPr>
                        <w:t>They will have</w:t>
                      </w:r>
                      <w:r w:rsidR="004C39CD">
                        <w:rPr>
                          <w:rFonts w:ascii="Tahoma" w:eastAsia="Tahoma" w:hAnsi="Tahoma" w:cs="Tahoma"/>
                          <w:sz w:val="20"/>
                        </w:rPr>
                        <w:t xml:space="preserve"> daily phonics sessions and three group reading sessions each week. </w:t>
                      </w:r>
                    </w:p>
                    <w:p w14:paraId="4E676940" w14:textId="77777777" w:rsidR="003F7A97" w:rsidRDefault="004C39CD">
                      <w:pPr>
                        <w:spacing w:after="0" w:line="240" w:lineRule="auto"/>
                        <w:ind w:left="0" w:hanging="2"/>
                        <w:jc w:val="left"/>
                        <w:rPr>
                          <w:rFonts w:ascii="Tahoma" w:eastAsia="Tahoma" w:hAnsi="Tahoma" w:cs="Tahoma"/>
                          <w:sz w:val="20"/>
                        </w:rPr>
                      </w:pPr>
                      <w:r>
                        <w:rPr>
                          <w:rFonts w:ascii="Tahoma" w:eastAsia="Tahoma" w:hAnsi="Tahoma" w:cs="Tahoma"/>
                          <w:sz w:val="20"/>
                        </w:rPr>
                        <w:t>This half term the Year 1 Little Wandle program</w:t>
                      </w:r>
                      <w:r w:rsidR="003F7A97">
                        <w:rPr>
                          <w:rFonts w:ascii="Tahoma" w:eastAsia="Tahoma" w:hAnsi="Tahoma" w:cs="Tahoma"/>
                          <w:sz w:val="20"/>
                        </w:rPr>
                        <w:t>me</w:t>
                      </w:r>
                      <w:r>
                        <w:rPr>
                          <w:rFonts w:ascii="Tahoma" w:eastAsia="Tahoma" w:hAnsi="Tahoma" w:cs="Tahoma"/>
                          <w:sz w:val="20"/>
                        </w:rPr>
                        <w:t xml:space="preserve"> focus</w:t>
                      </w:r>
                      <w:r w:rsidR="003F7A97">
                        <w:rPr>
                          <w:rFonts w:ascii="Tahoma" w:eastAsia="Tahoma" w:hAnsi="Tahoma" w:cs="Tahoma"/>
                          <w:sz w:val="20"/>
                        </w:rPr>
                        <w:t>es</w:t>
                      </w:r>
                      <w:r>
                        <w:rPr>
                          <w:rFonts w:ascii="Tahoma" w:eastAsia="Tahoma" w:hAnsi="Tahoma" w:cs="Tahoma"/>
                          <w:sz w:val="20"/>
                        </w:rPr>
                        <w:t xml:space="preserve"> on reviewing the </w:t>
                      </w:r>
                      <w:r w:rsidR="003F7A97">
                        <w:rPr>
                          <w:rFonts w:ascii="Tahoma" w:eastAsia="Tahoma" w:hAnsi="Tahoma" w:cs="Tahoma"/>
                          <w:sz w:val="20"/>
                        </w:rPr>
                        <w:t>g</w:t>
                      </w:r>
                      <w:r>
                        <w:rPr>
                          <w:rFonts w:ascii="Tahoma" w:eastAsia="Tahoma" w:hAnsi="Tahoma" w:cs="Tahoma"/>
                          <w:sz w:val="20"/>
                        </w:rPr>
                        <w:t xml:space="preserve">raphemes and tricky words learnt towards the end of the </w:t>
                      </w:r>
                      <w:proofErr w:type="gramStart"/>
                      <w:r>
                        <w:rPr>
                          <w:rFonts w:ascii="Tahoma" w:eastAsia="Tahoma" w:hAnsi="Tahoma" w:cs="Tahoma"/>
                          <w:sz w:val="20"/>
                        </w:rPr>
                        <w:t>Reception</w:t>
                      </w:r>
                      <w:proofErr w:type="gramEnd"/>
                      <w:r>
                        <w:rPr>
                          <w:rFonts w:ascii="Tahoma" w:eastAsia="Tahoma" w:hAnsi="Tahoma" w:cs="Tahoma"/>
                          <w:sz w:val="20"/>
                        </w:rPr>
                        <w:t xml:space="preserve"> year</w:t>
                      </w:r>
                      <w:r w:rsidR="003F7A97">
                        <w:rPr>
                          <w:rFonts w:ascii="Tahoma" w:eastAsia="Tahoma" w:hAnsi="Tahoma" w:cs="Tahoma"/>
                          <w:sz w:val="20"/>
                        </w:rPr>
                        <w:t xml:space="preserve"> and</w:t>
                      </w:r>
                      <w:r>
                        <w:rPr>
                          <w:rFonts w:ascii="Tahoma" w:eastAsia="Tahoma" w:hAnsi="Tahoma" w:cs="Tahoma"/>
                          <w:sz w:val="20"/>
                        </w:rPr>
                        <w:t xml:space="preserve"> reading longer words. </w:t>
                      </w:r>
                    </w:p>
                    <w:p w14:paraId="13EE1C3C" w14:textId="10794B07" w:rsidR="00F94357" w:rsidRDefault="004C39CD">
                      <w:pPr>
                        <w:spacing w:after="0" w:line="240" w:lineRule="auto"/>
                        <w:ind w:left="0" w:hanging="2"/>
                        <w:jc w:val="left"/>
                        <w:rPr>
                          <w:rFonts w:ascii="Tahoma" w:eastAsia="Tahoma" w:hAnsi="Tahoma" w:cs="Tahoma"/>
                          <w:sz w:val="20"/>
                        </w:rPr>
                      </w:pPr>
                      <w:r>
                        <w:rPr>
                          <w:rFonts w:ascii="Tahoma" w:eastAsia="Tahoma" w:hAnsi="Tahoma" w:cs="Tahoma"/>
                          <w:sz w:val="20"/>
                        </w:rPr>
                        <w:t xml:space="preserve">Towards the end of this half term the Year 1 children will learn some new Phase 5 graphemes too. Please </w:t>
                      </w:r>
                      <w:r w:rsidR="003F7A97">
                        <w:rPr>
                          <w:rFonts w:ascii="Tahoma" w:eastAsia="Tahoma" w:hAnsi="Tahoma" w:cs="Tahoma"/>
                          <w:sz w:val="20"/>
                        </w:rPr>
                        <w:t>support your child by helping them to complete the Little Wandle homework sheet each week. As last year, it w</w:t>
                      </w:r>
                      <w:r>
                        <w:rPr>
                          <w:rFonts w:ascii="Tahoma" w:eastAsia="Tahoma" w:hAnsi="Tahoma" w:cs="Tahoma"/>
                          <w:sz w:val="20"/>
                        </w:rPr>
                        <w:t xml:space="preserve">ill be given out </w:t>
                      </w:r>
                      <w:r w:rsidR="003F7A97">
                        <w:rPr>
                          <w:rFonts w:ascii="Tahoma" w:eastAsia="Tahoma" w:hAnsi="Tahoma" w:cs="Tahoma"/>
                          <w:sz w:val="20"/>
                        </w:rPr>
                        <w:t>in</w:t>
                      </w:r>
                      <w:r>
                        <w:rPr>
                          <w:rFonts w:ascii="Tahoma" w:eastAsia="Tahoma" w:hAnsi="Tahoma" w:cs="Tahoma"/>
                          <w:sz w:val="20"/>
                        </w:rPr>
                        <w:t xml:space="preserve"> a half termly block. </w:t>
                      </w:r>
                    </w:p>
                    <w:p w14:paraId="1840046B" w14:textId="446FB823" w:rsidR="003F7A97" w:rsidRDefault="003F7A97">
                      <w:pPr>
                        <w:spacing w:after="0" w:line="240" w:lineRule="auto"/>
                        <w:ind w:left="0" w:hanging="2"/>
                        <w:jc w:val="left"/>
                      </w:pPr>
                      <w:r>
                        <w:rPr>
                          <w:rFonts w:ascii="Tahoma" w:eastAsia="Tahoma" w:hAnsi="Tahoma" w:cs="Tahoma"/>
                          <w:sz w:val="20"/>
                        </w:rPr>
                        <w:t>Please also attend the parent’s info meeting on 1</w:t>
                      </w:r>
                      <w:r w:rsidR="00656B17">
                        <w:rPr>
                          <w:rFonts w:ascii="Tahoma" w:eastAsia="Tahoma" w:hAnsi="Tahoma" w:cs="Tahoma"/>
                          <w:sz w:val="20"/>
                        </w:rPr>
                        <w:t>5</w:t>
                      </w:r>
                      <w:r>
                        <w:rPr>
                          <w:rFonts w:ascii="Tahoma" w:eastAsia="Tahoma" w:hAnsi="Tahoma" w:cs="Tahoma"/>
                          <w:sz w:val="20"/>
                        </w:rPr>
                        <w:t>/9/2</w:t>
                      </w:r>
                      <w:r w:rsidR="00656B17">
                        <w:rPr>
                          <w:rFonts w:ascii="Tahoma" w:eastAsia="Tahoma" w:hAnsi="Tahoma" w:cs="Tahoma"/>
                          <w:sz w:val="20"/>
                        </w:rPr>
                        <w:t>6</w:t>
                      </w:r>
                      <w:r>
                        <w:rPr>
                          <w:rFonts w:ascii="Tahoma" w:eastAsia="Tahoma" w:hAnsi="Tahoma" w:cs="Tahoma"/>
                          <w:sz w:val="20"/>
                        </w:rPr>
                        <w:t xml:space="preserve"> at </w:t>
                      </w:r>
                      <w:r w:rsidR="00656B17">
                        <w:rPr>
                          <w:rFonts w:ascii="Tahoma" w:eastAsia="Tahoma" w:hAnsi="Tahoma" w:cs="Tahoma"/>
                          <w:sz w:val="20"/>
                        </w:rPr>
                        <w:t>4</w:t>
                      </w:r>
                      <w:r>
                        <w:rPr>
                          <w:rFonts w:ascii="Tahoma" w:eastAsia="Tahoma" w:hAnsi="Tahoma" w:cs="Tahoma"/>
                          <w:sz w:val="20"/>
                        </w:rPr>
                        <w:t>pm.</w:t>
                      </w:r>
                    </w:p>
                    <w:p w14:paraId="30BDF0D5" w14:textId="77777777" w:rsidR="00F94357" w:rsidRDefault="00F94357">
                      <w:pPr>
                        <w:spacing w:line="258" w:lineRule="auto"/>
                        <w:ind w:left="0" w:hanging="2"/>
                      </w:pPr>
                    </w:p>
                    <w:p w14:paraId="01CCD65A" w14:textId="77777777" w:rsidR="00F94357" w:rsidRDefault="00F94357">
                      <w:pPr>
                        <w:spacing w:line="258" w:lineRule="auto"/>
                        <w:ind w:left="0" w:hanging="2"/>
                      </w:pPr>
                    </w:p>
                    <w:p w14:paraId="2A47EC4D" w14:textId="77777777" w:rsidR="00F94357" w:rsidRDefault="00F94357">
                      <w:pPr>
                        <w:spacing w:line="258" w:lineRule="auto"/>
                        <w:ind w:left="0" w:hanging="2"/>
                      </w:pPr>
                    </w:p>
                  </w:txbxContent>
                </v:textbox>
              </v:rect>
            </w:pict>
          </mc:Fallback>
        </mc:AlternateContent>
      </w:r>
      <w:r>
        <w:rPr>
          <w:noProof/>
        </w:rPr>
        <mc:AlternateContent>
          <mc:Choice Requires="wps">
            <w:drawing>
              <wp:anchor distT="45720" distB="45720" distL="114300" distR="114300" simplePos="0" relativeHeight="251662336" behindDoc="0" locked="0" layoutInCell="1" hidden="0" allowOverlap="1" wp14:anchorId="4AA5D074" wp14:editId="1FAD0392">
                <wp:simplePos x="0" y="0"/>
                <wp:positionH relativeFrom="column">
                  <wp:posOffset>-140335</wp:posOffset>
                </wp:positionH>
                <wp:positionV relativeFrom="paragraph">
                  <wp:posOffset>69850</wp:posOffset>
                </wp:positionV>
                <wp:extent cx="2051050" cy="3778250"/>
                <wp:effectExtent l="0" t="0" r="25400" b="12700"/>
                <wp:wrapNone/>
                <wp:docPr id="1" name=""/>
                <wp:cNvGraphicFramePr/>
                <a:graphic xmlns:a="http://schemas.openxmlformats.org/drawingml/2006/main">
                  <a:graphicData uri="http://schemas.microsoft.com/office/word/2010/wordprocessingShape">
                    <wps:wsp>
                      <wps:cNvSpPr/>
                      <wps:spPr>
                        <a:xfrm>
                          <a:off x="0" y="0"/>
                          <a:ext cx="2051050" cy="3778250"/>
                        </a:xfrm>
                        <a:prstGeom prst="rect">
                          <a:avLst/>
                        </a:prstGeom>
                        <a:solidFill>
                          <a:srgbClr val="FF99FF"/>
                        </a:solidFill>
                        <a:ln w="9525" cap="flat" cmpd="sng">
                          <a:solidFill>
                            <a:srgbClr val="000000"/>
                          </a:solidFill>
                          <a:prstDash val="solid"/>
                          <a:miter lim="800000"/>
                          <a:headEnd type="none" w="sm" len="sm"/>
                          <a:tailEnd type="none" w="sm" len="sm"/>
                        </a:ln>
                      </wps:spPr>
                      <wps:txbx>
                        <w:txbxContent>
                          <w:p w14:paraId="153ABCFD" w14:textId="77777777" w:rsidR="00F94357" w:rsidRDefault="004C39CD">
                            <w:pPr>
                              <w:spacing w:after="0" w:line="240" w:lineRule="auto"/>
                              <w:ind w:left="0" w:hanging="2"/>
                              <w:jc w:val="center"/>
                            </w:pPr>
                            <w:r>
                              <w:rPr>
                                <w:rFonts w:ascii="Tahoma" w:eastAsia="Tahoma" w:hAnsi="Tahoma" w:cs="Tahoma"/>
                                <w:color w:val="000000"/>
                                <w:sz w:val="18"/>
                              </w:rPr>
                              <w:t>Maths</w:t>
                            </w:r>
                          </w:p>
                          <w:p w14:paraId="0970F5AE" w14:textId="77777777" w:rsidR="00F94357" w:rsidRPr="003F7A97" w:rsidRDefault="004C39CD">
                            <w:pPr>
                              <w:spacing w:after="0" w:line="240" w:lineRule="auto"/>
                              <w:ind w:left="0" w:hanging="2"/>
                              <w:jc w:val="left"/>
                              <w:rPr>
                                <w:sz w:val="20"/>
                                <w:szCs w:val="20"/>
                              </w:rPr>
                            </w:pPr>
                            <w:r w:rsidRPr="003F7A97">
                              <w:rPr>
                                <w:rFonts w:ascii="Tahoma" w:eastAsia="Tahoma" w:hAnsi="Tahoma" w:cs="Tahoma"/>
                                <w:color w:val="000000"/>
                                <w:sz w:val="20"/>
                                <w:szCs w:val="20"/>
                              </w:rPr>
                              <w:t xml:space="preserve">We will begin with a focus on Number following the White Rose Y1 Maths Curriculum.  This teaches small steps of progress that the children build upon each lesson.  It encourages problem solving, understanding and reasoning alongside each session.  This encourages the children to explain their understanding of the concepts they are learning. </w:t>
                            </w:r>
                          </w:p>
                          <w:p w14:paraId="4D8DB76D" w14:textId="60053FEF" w:rsidR="00F94357" w:rsidRDefault="004C39CD">
                            <w:pPr>
                              <w:spacing w:after="0" w:line="240" w:lineRule="auto"/>
                              <w:ind w:left="0" w:hanging="2"/>
                              <w:jc w:val="left"/>
                              <w:rPr>
                                <w:rFonts w:ascii="Tahoma" w:eastAsia="Tahoma" w:hAnsi="Tahoma" w:cs="Tahoma"/>
                                <w:color w:val="000000"/>
                                <w:sz w:val="20"/>
                                <w:szCs w:val="20"/>
                              </w:rPr>
                            </w:pPr>
                            <w:r w:rsidRPr="003F7A97">
                              <w:rPr>
                                <w:rFonts w:ascii="Tahoma" w:eastAsia="Tahoma" w:hAnsi="Tahoma" w:cs="Tahoma"/>
                                <w:color w:val="000000"/>
                                <w:sz w:val="20"/>
                                <w:szCs w:val="20"/>
                              </w:rPr>
                              <w:t>We will be focusing on sorting, counting forwards and backwards to 10, reading and writing numerals and words to 10. Moving on to simple addition and subtraction.</w:t>
                            </w:r>
                          </w:p>
                          <w:p w14:paraId="4472A617" w14:textId="52EDA6E4" w:rsidR="003F7A97" w:rsidRPr="003F7A97" w:rsidRDefault="00656B17">
                            <w:pPr>
                              <w:spacing w:after="0" w:line="240" w:lineRule="auto"/>
                              <w:ind w:left="0" w:hanging="2"/>
                              <w:jc w:val="left"/>
                              <w:rPr>
                                <w:sz w:val="20"/>
                                <w:szCs w:val="20"/>
                              </w:rPr>
                            </w:pPr>
                            <w:r>
                              <w:rPr>
                                <w:rFonts w:ascii="Tahoma" w:eastAsia="Tahoma" w:hAnsi="Tahoma" w:cs="Tahoma"/>
                                <w:color w:val="000000"/>
                                <w:sz w:val="20"/>
                                <w:szCs w:val="20"/>
                              </w:rPr>
                              <w:t>The children will also benefit from a daily session in Mastery Maths.</w:t>
                            </w:r>
                          </w:p>
                          <w:p w14:paraId="50C2B8AC" w14:textId="77777777" w:rsidR="00F94357" w:rsidRDefault="00F94357">
                            <w:pPr>
                              <w:spacing w:after="0" w:line="240" w:lineRule="auto"/>
                              <w:ind w:left="0" w:hanging="2"/>
                              <w:jc w:val="left"/>
                            </w:pPr>
                          </w:p>
                          <w:p w14:paraId="593383C9" w14:textId="77777777" w:rsidR="00F94357" w:rsidRDefault="004C39CD">
                            <w:pPr>
                              <w:spacing w:line="258" w:lineRule="auto"/>
                              <w:ind w:left="0" w:hanging="2"/>
                            </w:pPr>
                            <w:r>
                              <w:t> </w:t>
                            </w:r>
                          </w:p>
                          <w:p w14:paraId="2853A60A" w14:textId="77777777" w:rsidR="00F94357" w:rsidRDefault="00F94357">
                            <w:pPr>
                              <w:spacing w:line="258" w:lineRule="auto"/>
                              <w:ind w:left="0" w:hanging="2"/>
                            </w:pPr>
                          </w:p>
                          <w:p w14:paraId="2C159651" w14:textId="77777777" w:rsidR="00F94357" w:rsidRDefault="00F94357">
                            <w:pPr>
                              <w:spacing w:line="258" w:lineRule="auto"/>
                              <w:ind w:left="0" w:hanging="2"/>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AA5D074" id="_x0000_s1029" style="position:absolute;left:0;text-align:left;margin-left:-11.05pt;margin-top:5.5pt;width:161.5pt;height:29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" fillcolor="#f9f">
                <v:stroke startarrowwidth="narrow" startarrowlength="short" endarrowwidth="narrow" endarrowlength="short"/>
                <v:textbox inset="2.53958mm,1.2694mm,2.53958mm,1.2694mm">
                  <w:txbxContent>
                    <w:p w14:paraId="153ABCFD" w14:textId="77777777" w:rsidR="00F94357" w:rsidRDefault="004C39CD">
                      <w:pPr>
                        <w:spacing w:after="0" w:line="240" w:lineRule="auto"/>
                        <w:ind w:left="0" w:hanging="2"/>
                        <w:jc w:val="center"/>
                      </w:pPr>
                      <w:r>
                        <w:rPr>
                          <w:rFonts w:ascii="Tahoma" w:eastAsia="Tahoma" w:hAnsi="Tahoma" w:cs="Tahoma"/>
                          <w:color w:val="000000"/>
                          <w:sz w:val="18"/>
                        </w:rPr>
                        <w:t>Maths</w:t>
                      </w:r>
                    </w:p>
                    <w:p w14:paraId="0970F5AE" w14:textId="77777777" w:rsidR="00F94357" w:rsidRPr="003F7A97" w:rsidRDefault="004C39CD">
                      <w:pPr>
                        <w:spacing w:after="0" w:line="240" w:lineRule="auto"/>
                        <w:ind w:left="0" w:hanging="2"/>
                        <w:jc w:val="left"/>
                        <w:rPr>
                          <w:sz w:val="20"/>
                          <w:szCs w:val="20"/>
                        </w:rPr>
                      </w:pPr>
                      <w:r w:rsidRPr="003F7A97">
                        <w:rPr>
                          <w:rFonts w:ascii="Tahoma" w:eastAsia="Tahoma" w:hAnsi="Tahoma" w:cs="Tahoma"/>
                          <w:color w:val="000000"/>
                          <w:sz w:val="20"/>
                          <w:szCs w:val="20"/>
                        </w:rPr>
                        <w:t xml:space="preserve">We will begin with a focus on Number following the White Rose Y1 Maths Curriculum.  This teaches small steps of progress that the children build upon each lesson.  It encourages problem solving, understanding and reasoning alongside each session.  This encourages the children to explain their understanding of the concepts they are learning. </w:t>
                      </w:r>
                    </w:p>
                    <w:p w14:paraId="4D8DB76D" w14:textId="60053FEF" w:rsidR="00F94357" w:rsidRDefault="004C39CD">
                      <w:pPr>
                        <w:spacing w:after="0" w:line="240" w:lineRule="auto"/>
                        <w:ind w:left="0" w:hanging="2"/>
                        <w:jc w:val="left"/>
                        <w:rPr>
                          <w:rFonts w:ascii="Tahoma" w:eastAsia="Tahoma" w:hAnsi="Tahoma" w:cs="Tahoma"/>
                          <w:color w:val="000000"/>
                          <w:sz w:val="20"/>
                          <w:szCs w:val="20"/>
                        </w:rPr>
                      </w:pPr>
                      <w:r w:rsidRPr="003F7A97">
                        <w:rPr>
                          <w:rFonts w:ascii="Tahoma" w:eastAsia="Tahoma" w:hAnsi="Tahoma" w:cs="Tahoma"/>
                          <w:color w:val="000000"/>
                          <w:sz w:val="20"/>
                          <w:szCs w:val="20"/>
                        </w:rPr>
                        <w:t>We will be focusing on sorting, counting forwards and backwards to 10, reading and writing numerals and words to 10. Moving on to simple addition and subtraction.</w:t>
                      </w:r>
                    </w:p>
                    <w:p w14:paraId="4472A617" w14:textId="52EDA6E4" w:rsidR="003F7A97" w:rsidRPr="003F7A97" w:rsidRDefault="00656B17">
                      <w:pPr>
                        <w:spacing w:after="0" w:line="240" w:lineRule="auto"/>
                        <w:ind w:left="0" w:hanging="2"/>
                        <w:jc w:val="left"/>
                        <w:rPr>
                          <w:sz w:val="20"/>
                          <w:szCs w:val="20"/>
                        </w:rPr>
                      </w:pPr>
                      <w:r>
                        <w:rPr>
                          <w:rFonts w:ascii="Tahoma" w:eastAsia="Tahoma" w:hAnsi="Tahoma" w:cs="Tahoma"/>
                          <w:color w:val="000000"/>
                          <w:sz w:val="20"/>
                          <w:szCs w:val="20"/>
                        </w:rPr>
                        <w:t>The children will also benefit from a daily session in Mastery Maths.</w:t>
                      </w:r>
                    </w:p>
                    <w:p w14:paraId="50C2B8AC" w14:textId="77777777" w:rsidR="00F94357" w:rsidRDefault="00F94357">
                      <w:pPr>
                        <w:spacing w:after="0" w:line="240" w:lineRule="auto"/>
                        <w:ind w:left="0" w:hanging="2"/>
                        <w:jc w:val="left"/>
                      </w:pPr>
                    </w:p>
                    <w:p w14:paraId="593383C9" w14:textId="77777777" w:rsidR="00F94357" w:rsidRDefault="004C39CD">
                      <w:pPr>
                        <w:spacing w:line="258" w:lineRule="auto"/>
                        <w:ind w:left="0" w:hanging="2"/>
                      </w:pPr>
                      <w:r>
                        <w:t> </w:t>
                      </w:r>
                    </w:p>
                    <w:p w14:paraId="2853A60A" w14:textId="77777777" w:rsidR="00F94357" w:rsidRDefault="00F94357">
                      <w:pPr>
                        <w:spacing w:line="258" w:lineRule="auto"/>
                        <w:ind w:left="0" w:hanging="2"/>
                      </w:pPr>
                    </w:p>
                    <w:p w14:paraId="2C159651" w14:textId="77777777" w:rsidR="00F94357" w:rsidRDefault="00F94357">
                      <w:pPr>
                        <w:spacing w:line="258" w:lineRule="auto"/>
                        <w:ind w:left="0" w:hanging="2"/>
                      </w:pPr>
                    </w:p>
                  </w:txbxContent>
                </v:textbox>
              </v:rect>
            </w:pict>
          </mc:Fallback>
        </mc:AlternateContent>
      </w:r>
      <w:r>
        <w:rPr>
          <w:noProof/>
        </w:rPr>
        <mc:AlternateContent>
          <mc:Choice Requires="wps">
            <w:drawing>
              <wp:anchor distT="45720" distB="45720" distL="114300" distR="114300" simplePos="0" relativeHeight="251661312" behindDoc="0" locked="0" layoutInCell="1" hidden="0" allowOverlap="1" wp14:anchorId="7F4C62C7" wp14:editId="3538D30C">
                <wp:simplePos x="0" y="0"/>
                <wp:positionH relativeFrom="column">
                  <wp:posOffset>1929765</wp:posOffset>
                </wp:positionH>
                <wp:positionV relativeFrom="paragraph">
                  <wp:posOffset>69850</wp:posOffset>
                </wp:positionV>
                <wp:extent cx="2254250" cy="3797300"/>
                <wp:effectExtent l="0" t="0" r="12700" b="12700"/>
                <wp:wrapNone/>
                <wp:docPr id="4" name=""/>
                <wp:cNvGraphicFramePr/>
                <a:graphic xmlns:a="http://schemas.openxmlformats.org/drawingml/2006/main">
                  <a:graphicData uri="http://schemas.microsoft.com/office/word/2010/wordprocessingShape">
                    <wps:wsp>
                      <wps:cNvSpPr/>
                      <wps:spPr>
                        <a:xfrm>
                          <a:off x="0" y="0"/>
                          <a:ext cx="2254250" cy="3797300"/>
                        </a:xfrm>
                        <a:prstGeom prst="rect">
                          <a:avLst/>
                        </a:prstGeom>
                        <a:solidFill>
                          <a:srgbClr val="66CCFF"/>
                        </a:solidFill>
                        <a:ln w="9525" cap="flat" cmpd="sng">
                          <a:solidFill>
                            <a:srgbClr val="000000"/>
                          </a:solidFill>
                          <a:prstDash val="solid"/>
                          <a:miter lim="800000"/>
                          <a:headEnd type="none" w="sm" len="sm"/>
                          <a:tailEnd type="none" w="sm" len="sm"/>
                        </a:ln>
                      </wps:spPr>
                      <wps:txbx>
                        <w:txbxContent>
                          <w:p w14:paraId="1669E2BC" w14:textId="77777777" w:rsidR="00F94357" w:rsidRDefault="004C39CD">
                            <w:pPr>
                              <w:spacing w:after="0" w:line="240" w:lineRule="auto"/>
                              <w:ind w:left="0" w:hanging="2"/>
                              <w:jc w:val="center"/>
                            </w:pPr>
                            <w:r>
                              <w:rPr>
                                <w:rFonts w:ascii="Tahoma" w:eastAsia="Tahoma" w:hAnsi="Tahoma" w:cs="Tahoma"/>
                                <w:sz w:val="22"/>
                              </w:rPr>
                              <w:t>English</w:t>
                            </w:r>
                          </w:p>
                          <w:p w14:paraId="772BF56C" w14:textId="77777777" w:rsidR="00F94357" w:rsidRPr="003F7A97" w:rsidRDefault="004C39CD">
                            <w:pPr>
                              <w:spacing w:after="0" w:line="240" w:lineRule="auto"/>
                              <w:ind w:left="0" w:hanging="2"/>
                              <w:jc w:val="left"/>
                              <w:rPr>
                                <w:sz w:val="20"/>
                                <w:szCs w:val="20"/>
                              </w:rPr>
                            </w:pPr>
                            <w:r w:rsidRPr="003F7A97">
                              <w:rPr>
                                <w:rFonts w:ascii="Tahoma" w:eastAsia="Tahoma" w:hAnsi="Tahoma" w:cs="Tahoma"/>
                                <w:color w:val="000000"/>
                                <w:sz w:val="20"/>
                                <w:szCs w:val="20"/>
                              </w:rPr>
                              <w:t xml:space="preserve">The children will begin by building on the reading and writing skills they developed last year.  They will focus on composing sentences orally and knowing what they want to write. </w:t>
                            </w:r>
                          </w:p>
                          <w:p w14:paraId="6C733A1A" w14:textId="4F4C3CE6" w:rsidR="00F94357" w:rsidRPr="003F7A97" w:rsidRDefault="004C39CD">
                            <w:pPr>
                              <w:spacing w:after="0" w:line="240" w:lineRule="auto"/>
                              <w:ind w:left="0" w:hanging="2"/>
                              <w:jc w:val="left"/>
                              <w:rPr>
                                <w:sz w:val="20"/>
                                <w:szCs w:val="20"/>
                              </w:rPr>
                            </w:pPr>
                            <w:r w:rsidRPr="003F7A97">
                              <w:rPr>
                                <w:rFonts w:ascii="Tahoma" w:eastAsia="Tahoma" w:hAnsi="Tahoma" w:cs="Tahoma"/>
                                <w:color w:val="000000"/>
                                <w:sz w:val="20"/>
                                <w:szCs w:val="20"/>
                              </w:rPr>
                              <w:t xml:space="preserve">Learning will be based on a number of stories which celebrate difference. These include; </w:t>
                            </w:r>
                            <w:r w:rsidR="00656B17">
                              <w:rPr>
                                <w:rFonts w:ascii="Tahoma" w:eastAsia="Tahoma" w:hAnsi="Tahoma" w:cs="Tahoma"/>
                                <w:color w:val="000000"/>
                                <w:sz w:val="20"/>
                                <w:szCs w:val="20"/>
                              </w:rPr>
                              <w:t>The Colour Monster Goes to School</w:t>
                            </w:r>
                            <w:r w:rsidRPr="003F7A97">
                              <w:rPr>
                                <w:rFonts w:ascii="Tahoma" w:eastAsia="Tahoma" w:hAnsi="Tahoma" w:cs="Tahoma"/>
                                <w:color w:val="000000"/>
                                <w:sz w:val="20"/>
                                <w:szCs w:val="20"/>
                              </w:rPr>
                              <w:t xml:space="preserve">, </w:t>
                            </w:r>
                            <w:r w:rsidR="00656B17">
                              <w:rPr>
                                <w:rFonts w:ascii="Tahoma" w:eastAsia="Tahoma" w:hAnsi="Tahoma" w:cs="Tahoma"/>
                                <w:color w:val="000000"/>
                                <w:sz w:val="20"/>
                                <w:szCs w:val="20"/>
                              </w:rPr>
                              <w:t>Super Duper Me,</w:t>
                            </w:r>
                            <w:r w:rsidRPr="003F7A97">
                              <w:rPr>
                                <w:rFonts w:ascii="Tahoma" w:eastAsia="Tahoma" w:hAnsi="Tahoma" w:cs="Tahoma"/>
                                <w:color w:val="000000"/>
                                <w:sz w:val="20"/>
                                <w:szCs w:val="20"/>
                              </w:rPr>
                              <w:t xml:space="preserve"> </w:t>
                            </w:r>
                            <w:r w:rsidR="00656B17">
                              <w:rPr>
                                <w:rFonts w:ascii="Tahoma" w:eastAsia="Tahoma" w:hAnsi="Tahoma" w:cs="Tahoma"/>
                                <w:color w:val="000000"/>
                                <w:sz w:val="20"/>
                                <w:szCs w:val="20"/>
                              </w:rPr>
                              <w:t>Sharing a Shell and Elmer.</w:t>
                            </w:r>
                            <w:r w:rsidRPr="003F7A97">
                              <w:rPr>
                                <w:rFonts w:ascii="Tahoma" w:eastAsia="Tahoma" w:hAnsi="Tahoma" w:cs="Tahoma"/>
                                <w:color w:val="000000"/>
                                <w:sz w:val="20"/>
                                <w:szCs w:val="20"/>
                              </w:rPr>
                              <w:t xml:space="preserve"> </w:t>
                            </w:r>
                          </w:p>
                          <w:p w14:paraId="1B88D9AE" w14:textId="661DE61E" w:rsidR="00F94357" w:rsidRPr="003F7A97" w:rsidRDefault="004C39CD">
                            <w:pPr>
                              <w:spacing w:after="0" w:line="240" w:lineRule="auto"/>
                              <w:ind w:left="0" w:hanging="2"/>
                              <w:jc w:val="left"/>
                              <w:rPr>
                                <w:sz w:val="20"/>
                                <w:szCs w:val="20"/>
                              </w:rPr>
                            </w:pPr>
                            <w:r w:rsidRPr="003F7A97">
                              <w:rPr>
                                <w:rFonts w:ascii="Tahoma" w:eastAsia="Tahoma" w:hAnsi="Tahoma" w:cs="Tahoma"/>
                                <w:color w:val="000000"/>
                                <w:sz w:val="20"/>
                                <w:szCs w:val="20"/>
                              </w:rPr>
                              <w:t xml:space="preserve">There will be a focus on ‘having-a-go’ at writing as we encourage the children to </w:t>
                            </w:r>
                            <w:r w:rsidR="00656B17">
                              <w:rPr>
                                <w:rFonts w:ascii="Tahoma" w:eastAsia="Tahoma" w:hAnsi="Tahoma" w:cs="Tahoma"/>
                                <w:color w:val="000000"/>
                                <w:sz w:val="20"/>
                                <w:szCs w:val="20"/>
                              </w:rPr>
                              <w:t>follow our exciting take on Drawing Club which sparks the children’s imagination and love of writing.</w:t>
                            </w:r>
                            <w:r w:rsidRPr="003F7A97">
                              <w:rPr>
                                <w:rFonts w:ascii="Tahoma" w:eastAsia="Tahoma" w:hAnsi="Tahoma" w:cs="Tahoma"/>
                                <w:color w:val="000000"/>
                                <w:sz w:val="20"/>
                                <w:szCs w:val="20"/>
                              </w:rPr>
                              <w:t xml:space="preserve">  </w:t>
                            </w:r>
                          </w:p>
                          <w:p w14:paraId="6C13A0C8" w14:textId="77777777" w:rsidR="00F94357" w:rsidRPr="003F7A97" w:rsidRDefault="004C39CD">
                            <w:pPr>
                              <w:spacing w:after="0" w:line="240" w:lineRule="auto"/>
                              <w:ind w:left="0" w:hanging="2"/>
                              <w:jc w:val="left"/>
                              <w:rPr>
                                <w:sz w:val="20"/>
                                <w:szCs w:val="20"/>
                              </w:rPr>
                            </w:pPr>
                            <w:r w:rsidRPr="003F7A97">
                              <w:rPr>
                                <w:rFonts w:ascii="Tahoma" w:eastAsia="Tahoma" w:hAnsi="Tahoma" w:cs="Tahoma"/>
                                <w:color w:val="000000"/>
                                <w:sz w:val="20"/>
                                <w:szCs w:val="20"/>
                              </w:rPr>
                              <w:t>We will also be concentrating on spelling the common exception words from Phonics Phase 2 and 3 in our writing.</w:t>
                            </w:r>
                          </w:p>
                          <w:p w14:paraId="480BF7D1" w14:textId="77777777" w:rsidR="00F94357" w:rsidRDefault="00F94357">
                            <w:pPr>
                              <w:spacing w:line="258" w:lineRule="auto"/>
                              <w:ind w:left="0" w:hanging="2"/>
                            </w:pPr>
                          </w:p>
                          <w:p w14:paraId="0E2EDAC8" w14:textId="77777777" w:rsidR="00F94357" w:rsidRDefault="00F94357">
                            <w:pPr>
                              <w:spacing w:line="258" w:lineRule="auto"/>
                              <w:ind w:left="0" w:hanging="2"/>
                            </w:pPr>
                          </w:p>
                          <w:p w14:paraId="368BD391" w14:textId="77777777" w:rsidR="00F94357" w:rsidRDefault="00F94357">
                            <w:pPr>
                              <w:spacing w:line="258" w:lineRule="auto"/>
                              <w:ind w:left="0" w:hanging="2"/>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F4C62C7" id="_x0000_s1030" style="position:absolute;left:0;text-align:left;margin-left:151.95pt;margin-top:5.5pt;width:177.5pt;height:29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" fillcolor="#6cf">
                <v:stroke startarrowwidth="narrow" startarrowlength="short" endarrowwidth="narrow" endarrowlength="short"/>
                <v:textbox inset="2.53958mm,1.2694mm,2.53958mm,1.2694mm">
                  <w:txbxContent>
                    <w:p w14:paraId="1669E2BC" w14:textId="77777777" w:rsidR="00F94357" w:rsidRDefault="004C39CD">
                      <w:pPr>
                        <w:spacing w:after="0" w:line="240" w:lineRule="auto"/>
                        <w:ind w:left="0" w:hanging="2"/>
                        <w:jc w:val="center"/>
                      </w:pPr>
                      <w:r>
                        <w:rPr>
                          <w:rFonts w:ascii="Tahoma" w:eastAsia="Tahoma" w:hAnsi="Tahoma" w:cs="Tahoma"/>
                          <w:sz w:val="22"/>
                        </w:rPr>
                        <w:t>English</w:t>
                      </w:r>
                    </w:p>
                    <w:p w14:paraId="772BF56C" w14:textId="77777777" w:rsidR="00F94357" w:rsidRPr="003F7A97" w:rsidRDefault="004C39CD">
                      <w:pPr>
                        <w:spacing w:after="0" w:line="240" w:lineRule="auto"/>
                        <w:ind w:left="0" w:hanging="2"/>
                        <w:jc w:val="left"/>
                        <w:rPr>
                          <w:sz w:val="20"/>
                          <w:szCs w:val="20"/>
                        </w:rPr>
                      </w:pPr>
                      <w:r w:rsidRPr="003F7A97">
                        <w:rPr>
                          <w:rFonts w:ascii="Tahoma" w:eastAsia="Tahoma" w:hAnsi="Tahoma" w:cs="Tahoma"/>
                          <w:color w:val="000000"/>
                          <w:sz w:val="20"/>
                          <w:szCs w:val="20"/>
                        </w:rPr>
                        <w:t xml:space="preserve">The children will begin by building on the reading and writing skills they developed last year.  They will focus on composing sentences orally and knowing what they want to write. </w:t>
                      </w:r>
                    </w:p>
                    <w:p w14:paraId="6C733A1A" w14:textId="4F4C3CE6" w:rsidR="00F94357" w:rsidRPr="003F7A97" w:rsidRDefault="004C39CD">
                      <w:pPr>
                        <w:spacing w:after="0" w:line="240" w:lineRule="auto"/>
                        <w:ind w:left="0" w:hanging="2"/>
                        <w:jc w:val="left"/>
                        <w:rPr>
                          <w:sz w:val="20"/>
                          <w:szCs w:val="20"/>
                        </w:rPr>
                      </w:pPr>
                      <w:r w:rsidRPr="003F7A97">
                        <w:rPr>
                          <w:rFonts w:ascii="Tahoma" w:eastAsia="Tahoma" w:hAnsi="Tahoma" w:cs="Tahoma"/>
                          <w:color w:val="000000"/>
                          <w:sz w:val="20"/>
                          <w:szCs w:val="20"/>
                        </w:rPr>
                        <w:t xml:space="preserve">Learning will be based on a number of stories which celebrate difference. These include; </w:t>
                      </w:r>
                      <w:r w:rsidR="00656B17">
                        <w:rPr>
                          <w:rFonts w:ascii="Tahoma" w:eastAsia="Tahoma" w:hAnsi="Tahoma" w:cs="Tahoma"/>
                          <w:color w:val="000000"/>
                          <w:sz w:val="20"/>
                          <w:szCs w:val="20"/>
                        </w:rPr>
                        <w:t>The Colour Monster Goes to School</w:t>
                      </w:r>
                      <w:r w:rsidRPr="003F7A97">
                        <w:rPr>
                          <w:rFonts w:ascii="Tahoma" w:eastAsia="Tahoma" w:hAnsi="Tahoma" w:cs="Tahoma"/>
                          <w:color w:val="000000"/>
                          <w:sz w:val="20"/>
                          <w:szCs w:val="20"/>
                        </w:rPr>
                        <w:t xml:space="preserve">, </w:t>
                      </w:r>
                      <w:r w:rsidR="00656B17">
                        <w:rPr>
                          <w:rFonts w:ascii="Tahoma" w:eastAsia="Tahoma" w:hAnsi="Tahoma" w:cs="Tahoma"/>
                          <w:color w:val="000000"/>
                          <w:sz w:val="20"/>
                          <w:szCs w:val="20"/>
                        </w:rPr>
                        <w:t>Super Duper Me,</w:t>
                      </w:r>
                      <w:r w:rsidRPr="003F7A97">
                        <w:rPr>
                          <w:rFonts w:ascii="Tahoma" w:eastAsia="Tahoma" w:hAnsi="Tahoma" w:cs="Tahoma"/>
                          <w:color w:val="000000"/>
                          <w:sz w:val="20"/>
                          <w:szCs w:val="20"/>
                        </w:rPr>
                        <w:t xml:space="preserve"> </w:t>
                      </w:r>
                      <w:r w:rsidR="00656B17">
                        <w:rPr>
                          <w:rFonts w:ascii="Tahoma" w:eastAsia="Tahoma" w:hAnsi="Tahoma" w:cs="Tahoma"/>
                          <w:color w:val="000000"/>
                          <w:sz w:val="20"/>
                          <w:szCs w:val="20"/>
                        </w:rPr>
                        <w:t>Sharing a Shell and Elmer.</w:t>
                      </w:r>
                      <w:r w:rsidRPr="003F7A97">
                        <w:rPr>
                          <w:rFonts w:ascii="Tahoma" w:eastAsia="Tahoma" w:hAnsi="Tahoma" w:cs="Tahoma"/>
                          <w:color w:val="000000"/>
                          <w:sz w:val="20"/>
                          <w:szCs w:val="20"/>
                        </w:rPr>
                        <w:t xml:space="preserve"> </w:t>
                      </w:r>
                    </w:p>
                    <w:p w14:paraId="1B88D9AE" w14:textId="661DE61E" w:rsidR="00F94357" w:rsidRPr="003F7A97" w:rsidRDefault="004C39CD">
                      <w:pPr>
                        <w:spacing w:after="0" w:line="240" w:lineRule="auto"/>
                        <w:ind w:left="0" w:hanging="2"/>
                        <w:jc w:val="left"/>
                        <w:rPr>
                          <w:sz w:val="20"/>
                          <w:szCs w:val="20"/>
                        </w:rPr>
                      </w:pPr>
                      <w:r w:rsidRPr="003F7A97">
                        <w:rPr>
                          <w:rFonts w:ascii="Tahoma" w:eastAsia="Tahoma" w:hAnsi="Tahoma" w:cs="Tahoma"/>
                          <w:color w:val="000000"/>
                          <w:sz w:val="20"/>
                          <w:szCs w:val="20"/>
                        </w:rPr>
                        <w:t xml:space="preserve">There will be a focus on ‘having-a-go’ at writing as we encourage the children to </w:t>
                      </w:r>
                      <w:r w:rsidR="00656B17">
                        <w:rPr>
                          <w:rFonts w:ascii="Tahoma" w:eastAsia="Tahoma" w:hAnsi="Tahoma" w:cs="Tahoma"/>
                          <w:color w:val="000000"/>
                          <w:sz w:val="20"/>
                          <w:szCs w:val="20"/>
                        </w:rPr>
                        <w:t>follow our exciting take on Drawing Club which sparks the children’s imagination and love of writing.</w:t>
                      </w:r>
                      <w:r w:rsidRPr="003F7A97">
                        <w:rPr>
                          <w:rFonts w:ascii="Tahoma" w:eastAsia="Tahoma" w:hAnsi="Tahoma" w:cs="Tahoma"/>
                          <w:color w:val="000000"/>
                          <w:sz w:val="20"/>
                          <w:szCs w:val="20"/>
                        </w:rPr>
                        <w:t xml:space="preserve">  </w:t>
                      </w:r>
                    </w:p>
                    <w:p w14:paraId="6C13A0C8" w14:textId="77777777" w:rsidR="00F94357" w:rsidRPr="003F7A97" w:rsidRDefault="004C39CD">
                      <w:pPr>
                        <w:spacing w:after="0" w:line="240" w:lineRule="auto"/>
                        <w:ind w:left="0" w:hanging="2"/>
                        <w:jc w:val="left"/>
                        <w:rPr>
                          <w:sz w:val="20"/>
                          <w:szCs w:val="20"/>
                        </w:rPr>
                      </w:pPr>
                      <w:r w:rsidRPr="003F7A97">
                        <w:rPr>
                          <w:rFonts w:ascii="Tahoma" w:eastAsia="Tahoma" w:hAnsi="Tahoma" w:cs="Tahoma"/>
                          <w:color w:val="000000"/>
                          <w:sz w:val="20"/>
                          <w:szCs w:val="20"/>
                        </w:rPr>
                        <w:t>We will also be concentrating on spelling the common exception words from Phonics Phase 2 and 3 in our writing.</w:t>
                      </w:r>
                    </w:p>
                    <w:p w14:paraId="480BF7D1" w14:textId="77777777" w:rsidR="00F94357" w:rsidRDefault="00F94357">
                      <w:pPr>
                        <w:spacing w:line="258" w:lineRule="auto"/>
                        <w:ind w:left="0" w:hanging="2"/>
                      </w:pPr>
                    </w:p>
                    <w:p w14:paraId="0E2EDAC8" w14:textId="77777777" w:rsidR="00F94357" w:rsidRDefault="00F94357">
                      <w:pPr>
                        <w:spacing w:line="258" w:lineRule="auto"/>
                        <w:ind w:left="0" w:hanging="2"/>
                      </w:pPr>
                    </w:p>
                    <w:p w14:paraId="368BD391" w14:textId="77777777" w:rsidR="00F94357" w:rsidRDefault="00F94357">
                      <w:pPr>
                        <w:spacing w:line="258" w:lineRule="auto"/>
                        <w:ind w:left="0" w:hanging="2"/>
                      </w:pPr>
                    </w:p>
                  </w:txbxContent>
                </v:textbox>
              </v:rect>
            </w:pict>
          </mc:Fallback>
        </mc:AlternateContent>
      </w:r>
      <w:r w:rsidR="004C39CD">
        <w:tab/>
      </w:r>
    </w:p>
    <w:p w14:paraId="4E174BCA" w14:textId="77777777" w:rsidR="00F94357" w:rsidRDefault="00F94357">
      <w:pPr>
        <w:ind w:left="0" w:hanging="2"/>
      </w:pPr>
    </w:p>
    <w:p w14:paraId="6EC373F3" w14:textId="77777777" w:rsidR="00F94357" w:rsidRDefault="00F94357">
      <w:pPr>
        <w:ind w:left="0" w:hanging="2"/>
        <w:rPr>
          <w:rFonts w:ascii="Twinkl" w:eastAsia="Twinkl" w:hAnsi="Twinkl" w:cs="Twinkl"/>
        </w:rPr>
      </w:pPr>
    </w:p>
    <w:sectPr w:rsidR="00F94357">
      <w:headerReference w:type="even" r:id="rId7"/>
      <w:headerReference w:type="default" r:id="rId8"/>
      <w:footerReference w:type="even" r:id="rId9"/>
      <w:footerReference w:type="default" r:id="rId10"/>
      <w:headerReference w:type="first" r:id="rId11"/>
      <w:footerReference w:type="first" r:id="rId12"/>
      <w:pgSz w:w="16838" w:h="11906" w:orient="landscape"/>
      <w:pgMar w:top="1874" w:right="1921" w:bottom="1874" w:left="1921" w:header="851" w:footer="85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4963C0" w14:textId="77777777" w:rsidR="00654597" w:rsidRDefault="004C39CD">
      <w:pPr>
        <w:spacing w:after="0" w:line="240" w:lineRule="auto"/>
        <w:ind w:left="0" w:hanging="2"/>
      </w:pPr>
      <w:r>
        <w:separator/>
      </w:r>
    </w:p>
  </w:endnote>
  <w:endnote w:type="continuationSeparator" w:id="0">
    <w:p w14:paraId="727E2873" w14:textId="77777777" w:rsidR="00654597" w:rsidRDefault="004C39CD">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F Cartoonist Hand">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assoon Infant Rg">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Twinkl">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6380F" w14:textId="77777777" w:rsidR="003F7A97" w:rsidRDefault="003F7A97">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0C8FB" w14:textId="77777777" w:rsidR="00F94357" w:rsidRDefault="00F94357">
    <w:pP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8BAD6" w14:textId="77777777" w:rsidR="003F7A97" w:rsidRDefault="003F7A97">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9247D" w14:textId="77777777" w:rsidR="00654597" w:rsidRDefault="004C39CD">
      <w:pPr>
        <w:spacing w:after="0" w:line="240" w:lineRule="auto"/>
        <w:ind w:left="0" w:hanging="2"/>
      </w:pPr>
      <w:r>
        <w:separator/>
      </w:r>
    </w:p>
  </w:footnote>
  <w:footnote w:type="continuationSeparator" w:id="0">
    <w:p w14:paraId="17657C05" w14:textId="77777777" w:rsidR="00654597" w:rsidRDefault="004C39CD">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E9FD3" w14:textId="77777777" w:rsidR="003F7A97" w:rsidRDefault="003F7A97">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92F09" w14:textId="77777777" w:rsidR="00F94357" w:rsidRDefault="004C39CD">
    <w:pPr>
      <w:pBdr>
        <w:top w:val="nil"/>
        <w:left w:val="nil"/>
        <w:bottom w:val="nil"/>
        <w:right w:val="nil"/>
        <w:between w:val="nil"/>
      </w:pBdr>
      <w:spacing w:after="0" w:line="240" w:lineRule="auto"/>
      <w:ind w:left="0" w:hanging="2"/>
      <w:rPr>
        <w:szCs w:val="24"/>
      </w:rPr>
    </w:pPr>
    <w:r>
      <w:rPr>
        <w:noProof/>
      </w:rPr>
      <w:drawing>
        <wp:anchor distT="0" distB="0" distL="0" distR="0" simplePos="0" relativeHeight="251658240" behindDoc="1" locked="0" layoutInCell="1" hidden="0" allowOverlap="1" wp14:anchorId="467AB3A0" wp14:editId="4052F148">
          <wp:simplePos x="0" y="0"/>
          <wp:positionH relativeFrom="page">
            <wp:align>left</wp:align>
          </wp:positionH>
          <wp:positionV relativeFrom="paragraph">
            <wp:posOffset>-533400</wp:posOffset>
          </wp:positionV>
          <wp:extent cx="10694035" cy="7560310"/>
          <wp:effectExtent l="0" t="0" r="0" b="0"/>
          <wp:wrapNone/>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10694035" cy="756031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BE720" w14:textId="77777777" w:rsidR="003F7A97" w:rsidRDefault="003F7A97">
    <w:pPr>
      <w:pStyle w:val="Header"/>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357"/>
    <w:rsid w:val="003F7A97"/>
    <w:rsid w:val="004C39CD"/>
    <w:rsid w:val="00654597"/>
    <w:rsid w:val="00656B17"/>
    <w:rsid w:val="006B5D58"/>
    <w:rsid w:val="00987C9B"/>
    <w:rsid w:val="00E83D32"/>
    <w:rsid w:val="00F94357"/>
    <w:rsid w:val="00FC03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30FFB"/>
  <w15:docId w15:val="{876CC5EE-46C9-42F9-9A5D-CB8C55CED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F Cartoonist Hand" w:eastAsia="SF Cartoonist Hand" w:hAnsi="SF Cartoonist Hand" w:cs="SF Cartoonist Hand"/>
        <w:color w:val="1C1C1C"/>
        <w:sz w:val="24"/>
        <w:szCs w:val="24"/>
        <w:lang w:val="en-GB" w:eastAsia="en-GB" w:bidi="ar-SA"/>
      </w:rPr>
    </w:rPrDefault>
    <w:pPrDefault>
      <w:pPr>
        <w:spacing w:after="20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hanging="1"/>
      <w:textDirection w:val="btLr"/>
      <w:textAlignment w:val="top"/>
      <w:outlineLvl w:val="0"/>
    </w:pPr>
    <w:rPr>
      <w:position w:val="-1"/>
      <w:szCs w:val="22"/>
    </w:rPr>
  </w:style>
  <w:style w:type="paragraph" w:styleId="Heading1">
    <w:name w:val="heading 1"/>
    <w:basedOn w:val="Normal"/>
    <w:next w:val="Normal"/>
    <w:uiPriority w:val="9"/>
    <w:qFormat/>
    <w:pPr>
      <w:spacing w:after="120" w:line="240" w:lineRule="auto"/>
      <w:jc w:val="center"/>
    </w:pPr>
    <w:rPr>
      <w:b/>
      <w:sz w:val="72"/>
      <w:szCs w:val="72"/>
      <w:lang w:eastAsia="en-US"/>
    </w:rPr>
  </w:style>
  <w:style w:type="paragraph" w:styleId="Heading2">
    <w:name w:val="heading 2"/>
    <w:basedOn w:val="Normal"/>
    <w:uiPriority w:val="9"/>
    <w:semiHidden/>
    <w:unhideWhenUsed/>
    <w:qFormat/>
    <w:pPr>
      <w:spacing w:before="240" w:after="0"/>
      <w:outlineLvl w:val="1"/>
    </w:pPr>
    <w:rPr>
      <w:b/>
      <w:sz w:val="28"/>
    </w:rPr>
  </w:style>
  <w:style w:type="paragraph" w:styleId="Heading3">
    <w:name w:val="heading 3"/>
    <w:basedOn w:val="Normal"/>
    <w:uiPriority w:val="9"/>
    <w:semiHidden/>
    <w:unhideWhenUsed/>
    <w:qFormat/>
    <w:pPr>
      <w:spacing w:before="240" w:after="0"/>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sz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rPr>
      <w:rFonts w:ascii="SF Cartoonist Hand" w:hAnsi="SF Cartoonist Hand"/>
      <w:b/>
      <w:color w:val="1C1C1C"/>
      <w:w w:val="100"/>
      <w:position w:val="-1"/>
      <w:sz w:val="72"/>
      <w:szCs w:val="72"/>
      <w:effect w:val="none"/>
      <w:vertAlign w:val="baseline"/>
      <w:cs w:val="0"/>
      <w:em w:val="none"/>
      <w:lang w:eastAsia="en-US"/>
    </w:rPr>
  </w:style>
  <w:style w:type="character" w:customStyle="1" w:styleId="Heading2Char">
    <w:name w:val="Heading 2 Char"/>
    <w:rPr>
      <w:rFonts w:ascii="SF Cartoonist Hand" w:hAnsi="SF Cartoonist Hand"/>
      <w:b/>
      <w:w w:val="100"/>
      <w:position w:val="-1"/>
      <w:sz w:val="28"/>
      <w:effect w:val="none"/>
      <w:vertAlign w:val="baseline"/>
      <w:cs w:val="0"/>
      <w:em w:val="none"/>
    </w:rPr>
  </w:style>
  <w:style w:type="character" w:customStyle="1" w:styleId="Heading3Char">
    <w:name w:val="Heading 3 Char"/>
    <w:rPr>
      <w:rFonts w:ascii="SF Cartoonist Hand" w:hAnsi="SF Cartoonist Hand"/>
      <w:b/>
      <w:w w:val="100"/>
      <w:position w:val="-1"/>
      <w:sz w:val="24"/>
      <w:effect w:val="none"/>
      <w:vertAlign w:val="baseline"/>
      <w:cs w:val="0"/>
      <w:em w:val="none"/>
    </w:rPr>
  </w:style>
  <w:style w:type="paragraph" w:customStyle="1" w:styleId="BasicParagraph">
    <w:name w:val="[Basic Paragraph]"/>
    <w:basedOn w:val="Normal"/>
    <w:pPr>
      <w:suppressAutoHyphens w:val="0"/>
      <w:autoSpaceDE w:val="0"/>
      <w:autoSpaceDN w:val="0"/>
      <w:adjustRightInd w:val="0"/>
      <w:spacing w:after="170" w:line="300" w:lineRule="atLeast"/>
      <w:textAlignment w:val="center"/>
    </w:pPr>
    <w:rPr>
      <w:rFonts w:ascii="Sassoon Infant Rg" w:hAnsi="Sassoon Infant Rg" w:cs="Sassoon Infant Rg"/>
      <w:spacing w:val="-6"/>
      <w:szCs w:val="24"/>
    </w:rPr>
  </w:style>
  <w:style w:type="paragraph" w:customStyle="1" w:styleId="Bullets">
    <w:name w:val="Bullets"/>
    <w:basedOn w:val="BasicParagraph"/>
    <w:pPr>
      <w:ind w:left="624" w:hanging="113"/>
      <w:jc w:val="left"/>
    </w:pPr>
  </w:style>
  <w:style w:type="paragraph" w:customStyle="1" w:styleId="NumberedBullets">
    <w:name w:val="Numbered Bullets"/>
    <w:basedOn w:val="BasicParagraph"/>
    <w:pPr>
      <w:ind w:left="624" w:hanging="113"/>
      <w:jc w:val="left"/>
    </w:pPr>
  </w:style>
  <w:style w:type="paragraph" w:styleId="ListParagraph">
    <w:name w:val="List Paragraph"/>
    <w:basedOn w:val="Normal"/>
    <w:pPr>
      <w:ind w:left="720"/>
      <w:contextualSpacing/>
      <w:jc w:val="left"/>
    </w:pPr>
  </w:style>
  <w:style w:type="paragraph" w:styleId="Header">
    <w:name w:val="header"/>
    <w:basedOn w:val="Normal"/>
    <w:qFormat/>
    <w:pPr>
      <w:spacing w:after="0" w:line="240" w:lineRule="auto"/>
    </w:pPr>
  </w:style>
  <w:style w:type="character" w:customStyle="1" w:styleId="HeaderChar">
    <w:name w:val="Header Char"/>
    <w:rPr>
      <w:rFonts w:ascii="SF Cartoonist Hand" w:hAnsi="SF Cartoonist Hand"/>
      <w:color w:val="1C1C1C"/>
      <w:w w:val="100"/>
      <w:position w:val="-1"/>
      <w:sz w:val="24"/>
      <w:effect w:val="none"/>
      <w:vertAlign w:val="baseline"/>
      <w:cs w:val="0"/>
      <w:em w:val="none"/>
    </w:rPr>
  </w:style>
  <w:style w:type="paragraph" w:styleId="Footer">
    <w:name w:val="footer"/>
    <w:basedOn w:val="Normal"/>
    <w:qFormat/>
    <w:pPr>
      <w:spacing w:after="0" w:line="240" w:lineRule="auto"/>
    </w:pPr>
  </w:style>
  <w:style w:type="character" w:customStyle="1" w:styleId="FooterChar">
    <w:name w:val="Footer Char"/>
    <w:rPr>
      <w:rFonts w:ascii="SF Cartoonist Hand" w:hAnsi="SF Cartoonist Hand"/>
      <w:color w:val="1C1C1C"/>
      <w:w w:val="100"/>
      <w:position w:val="-1"/>
      <w:sz w:val="24"/>
      <w:effect w:val="none"/>
      <w:vertAlign w:val="baseline"/>
      <w:cs w:val="0"/>
      <w:em w:val="none"/>
    </w:rPr>
  </w:style>
  <w:style w:type="paragraph" w:customStyle="1" w:styleId="Aim">
    <w:name w:val="Aim"/>
    <w:basedOn w:val="Normal"/>
  </w:style>
  <w:style w:type="character" w:customStyle="1" w:styleId="AimChar">
    <w:name w:val="Aim Char"/>
    <w:rPr>
      <w:rFonts w:ascii="SF Cartoonist Hand" w:hAnsi="SF Cartoonist Hand"/>
      <w:color w:val="1C1C1C"/>
      <w:w w:val="100"/>
      <w:position w:val="-1"/>
      <w:sz w:val="24"/>
      <w:szCs w:val="22"/>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M9z1JpgPu6zKPnUWEX1wjzggjw==">CgMxLjA4AHIhMUlDX0R5Q0VrcHdPRjRReWMycFdyYlQ4aERDNEhYMzZH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Words>
  <Characters>51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Twinkl</dc:creator>
  <cp:lastModifiedBy>localuser</cp:lastModifiedBy>
  <cp:revision>2</cp:revision>
  <dcterms:created xsi:type="dcterms:W3CDTF">2026-09-08T20:38:00Z</dcterms:created>
  <dcterms:modified xsi:type="dcterms:W3CDTF">2026-09-08T20:38:00Z</dcterms:modified>
</cp:coreProperties>
</file>